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E4" w:rsidRDefault="00CC022B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ПОЯСНИТЕЛЬНАЯ ЗАПИСКА</w:t>
      </w:r>
    </w:p>
    <w:p w:rsidR="00A11CE4" w:rsidRDefault="00CC02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постановления Правительства Мурманской области</w:t>
      </w:r>
    </w:p>
    <w:p w:rsidR="00A11CE4" w:rsidRDefault="00CC022B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 заключении концессионного соглашения в отношении</w:t>
      </w:r>
      <w:r>
        <w:rPr>
          <w:b/>
          <w:color w:val="000000"/>
          <w:sz w:val="28"/>
        </w:rPr>
        <w:t xml:space="preserve"> создания и эксплуатации физкультурно-оздоровительного комплекса закрытого типа, расположенного </w:t>
      </w:r>
      <w:r>
        <w:rPr>
          <w:b/>
          <w:color w:val="000000"/>
          <w:sz w:val="28"/>
        </w:rPr>
        <w:t>в городе Мурманске в районе дома 13 по улице Старостина</w:t>
      </w:r>
      <w:r>
        <w:rPr>
          <w:b/>
          <w:bCs/>
          <w:sz w:val="28"/>
          <w:szCs w:val="28"/>
        </w:rPr>
        <w:t>»</w:t>
      </w:r>
    </w:p>
    <w:p w:rsidR="00A11CE4" w:rsidRDefault="00A11CE4">
      <w:pPr>
        <w:pStyle w:val="ConsPlusTitle"/>
        <w:widowControl/>
        <w:ind w:firstLine="556"/>
        <w:jc w:val="both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A11CE4" w:rsidRDefault="00A11CE4">
      <w:pPr>
        <w:pStyle w:val="ConsPlusTitle"/>
        <w:widowControl/>
        <w:ind w:firstLine="556"/>
        <w:jc w:val="both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A11CE4" w:rsidRDefault="00CC022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Предлагаемый для рассмотрения проект постановления Правительства Мурманской области «</w:t>
      </w:r>
      <w:r>
        <w:rPr>
          <w:rFonts w:ascii="Times New Roman" w:hAnsi="Times New Roman" w:cs="Times New Roman"/>
          <w:b w:val="0"/>
          <w:sz w:val="28"/>
          <w:szCs w:val="28"/>
        </w:rPr>
        <w:t>О заключении концессионного соглашения в отношении</w:t>
      </w:r>
      <w:r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создания и эксплуатации физкультурно-оздоровительного комплек</w:t>
      </w:r>
      <w:r>
        <w:rPr>
          <w:rFonts w:ascii="Times New Roman" w:hAnsi="Times New Roman" w:cs="Times New Roman"/>
          <w:b w:val="0"/>
          <w:color w:val="000000"/>
          <w:sz w:val="28"/>
          <w:szCs w:val="24"/>
        </w:rPr>
        <w:t>са закрытого типа, расположенного в городе Мурманске в районе дома 13 по улице Старостина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b w:val="0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(далее - Проект) подготовлен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Министерством спорта Мурманской области в соответствии с </w:t>
      </w:r>
      <w:r>
        <w:rPr>
          <w:rFonts w:ascii="Times New Roman" w:hAnsi="Times New Roman" w:cs="Times New Roman"/>
          <w:b w:val="0"/>
          <w:sz w:val="28"/>
          <w:szCs w:val="24"/>
        </w:rPr>
        <w:t>Федеральным законом от 21.07.2005 № 115-ФЗ «О концессионных соглашениях» (далее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– Закон 115-ФЗ), </w:t>
      </w:r>
      <w:r>
        <w:rPr>
          <w:rFonts w:ascii="Times New Roman" w:hAnsi="Times New Roman" w:cs="Times New Roman"/>
          <w:b w:val="0"/>
          <w:color w:val="000000" w:themeColor="text1"/>
          <w:sz w:val="28"/>
          <w:highlight w:val="white"/>
        </w:rPr>
        <w:t>Поряд</w:t>
      </w:r>
      <w:r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ком </w:t>
      </w:r>
      <w:r>
        <w:rPr>
          <w:rFonts w:ascii="Times New Roman" w:hAnsi="Times New Roman" w:cs="Times New Roman"/>
          <w:b w:val="0"/>
          <w:color w:val="000000" w:themeColor="text1"/>
          <w:sz w:val="28"/>
          <w:highlight w:val="white"/>
        </w:rPr>
        <w:t>рассмотрения предложения лица, выступившего с инициативой заключения концессионного соглашения, предложения об изменении заключенного концессионного соглашения</w:t>
      </w:r>
      <w:r>
        <w:rPr>
          <w:rFonts w:ascii="Times New Roman" w:hAnsi="Times New Roman" w:cs="Times New Roman"/>
          <w:b w:val="0"/>
          <w:color w:val="000000" w:themeColor="text1"/>
          <w:sz w:val="28"/>
        </w:rPr>
        <w:t xml:space="preserve">, утвержденным </w:t>
      </w:r>
      <w:hyperlink r:id="rId7" w:anchor="/document/44661834/entry/0" w:tooltip="https://internet.garant.ru/#/document/44661834/entry/0" w:history="1">
        <w:r>
          <w:rPr>
            <w:rStyle w:val="af1"/>
            <w:rFonts w:ascii="Times New Roman" w:hAnsi="Times New Roman" w:cs="Times New Roman"/>
            <w:b w:val="0"/>
            <w:color w:val="000000" w:themeColor="text1"/>
            <w:sz w:val="28"/>
            <w:highlight w:val="white"/>
            <w:u w:val="none"/>
          </w:rPr>
          <w:t>постановлением</w:t>
        </w:r>
      </w:hyperlink>
      <w:r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highlight w:val="white"/>
        </w:rPr>
        <w:t>Правительства Мурманской области от 24.05.2017 № 265-ПП</w:t>
      </w:r>
      <w:r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«</w:t>
      </w:r>
      <w:r>
        <w:rPr>
          <w:rFonts w:ascii="Times New Roman" w:hAnsi="Times New Roman" w:cs="Times New Roman"/>
          <w:b w:val="0"/>
          <w:color w:val="000000" w:themeColor="text1"/>
          <w:sz w:val="28"/>
          <w:highlight w:val="white"/>
        </w:rPr>
        <w:t>О мерах по реализации отдельных положений Федераль</w:t>
      </w:r>
      <w:r>
        <w:rPr>
          <w:rFonts w:ascii="Times New Roman" w:hAnsi="Times New Roman" w:cs="Times New Roman"/>
          <w:b w:val="0"/>
          <w:color w:val="000000" w:themeColor="text1"/>
          <w:sz w:val="28"/>
          <w:highlight w:val="white"/>
        </w:rPr>
        <w:t>ного закона от 21.07.2005 № 115-ФЗ «О концессионных соглашениях» на территории Мурманской области</w:t>
      </w:r>
      <w:r>
        <w:rPr>
          <w:rFonts w:ascii="Times New Roman" w:hAnsi="Times New Roman" w:cs="Times New Roman"/>
          <w:b w:val="0"/>
          <w:color w:val="000000" w:themeColor="text1"/>
          <w:sz w:val="28"/>
        </w:rPr>
        <w:t>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решением протокола заочного заседания </w:t>
      </w:r>
      <w:r>
        <w:rPr>
          <w:rFonts w:ascii="Times New Roman" w:hAnsi="Times New Roman" w:cs="Times New Roman"/>
          <w:b w:val="0"/>
          <w:spacing w:val="-7"/>
          <w:sz w:val="28"/>
          <w:szCs w:val="28"/>
        </w:rPr>
        <w:t>Межведомственной комиссии по рассмотрению инвестиционных проектов Мурманской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-7"/>
          <w:sz w:val="28"/>
          <w:szCs w:val="28"/>
        </w:rPr>
        <w:t>от 25.09.202</w:t>
      </w:r>
      <w:r>
        <w:rPr>
          <w:rFonts w:ascii="Times New Roman" w:hAnsi="Times New Roman" w:cs="Times New Roman"/>
          <w:b w:val="0"/>
          <w:sz w:val="28"/>
          <w:szCs w:val="28"/>
        </w:rPr>
        <w:t>3 № ПР-315/АЧ в целях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привлечения инвестиций в экономику Мурманской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 реализации мероприятий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созданию объектов спортивной инфраструктуры массового спорта на основании концессионных соглашений. </w:t>
      </w:r>
    </w:p>
    <w:p w:rsidR="00A11CE4" w:rsidRDefault="00CC022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Проектом принимается решение о заключении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концессионного соглашения </w:t>
      </w:r>
      <w:r>
        <w:rPr>
          <w:rFonts w:ascii="Times New Roman" w:hAnsi="Times New Roman" w:cs="Times New Roman"/>
          <w:b w:val="0"/>
          <w:sz w:val="28"/>
          <w:highlight w:val="white"/>
        </w:rPr>
        <w:t xml:space="preserve">в </w:t>
      </w:r>
      <w:r>
        <w:rPr>
          <w:rFonts w:ascii="Times New Roman" w:hAnsi="Times New Roman" w:cs="Times New Roman"/>
          <w:b w:val="0"/>
          <w:sz w:val="28"/>
          <w:highlight w:val="white"/>
        </w:rPr>
        <w:t xml:space="preserve">отношении </w:t>
      </w:r>
      <w:r>
        <w:rPr>
          <w:rFonts w:ascii="Times New Roman" w:hAnsi="Times New Roman" w:cs="Times New Roman"/>
          <w:b w:val="0"/>
          <w:color w:val="000000"/>
          <w:sz w:val="28"/>
          <w:szCs w:val="24"/>
        </w:rPr>
        <w:t>создания и эксплуатации физкультурно-оздоровительного комплекса закрытого типа, расположенного в городе Мурманске в районе дома 13 по улице Старостина</w:t>
      </w:r>
      <w:r>
        <w:rPr>
          <w:rFonts w:ascii="Times New Roman" w:hAnsi="Times New Roman" w:cs="Times New Roman"/>
          <w:b w:val="0"/>
          <w:color w:val="000000"/>
          <w:sz w:val="28"/>
        </w:rPr>
        <w:t xml:space="preserve"> (далее – концессионное соглашение, ФОК на Старостина), </w:t>
      </w:r>
      <w:r>
        <w:rPr>
          <w:rFonts w:ascii="Times New Roman" w:hAnsi="Times New Roman" w:cs="Times New Roman"/>
          <w:b w:val="0"/>
          <w:color w:val="000000"/>
          <w:sz w:val="28"/>
          <w:highlight w:val="white"/>
        </w:rPr>
        <w:t xml:space="preserve">на условиях, </w:t>
      </w:r>
      <w:r>
        <w:rPr>
          <w:rFonts w:ascii="Times New Roman" w:hAnsi="Times New Roman" w:cs="Times New Roman"/>
          <w:b w:val="0"/>
          <w:color w:val="000000"/>
          <w:sz w:val="28"/>
          <w:highlight w:val="white"/>
        </w:rPr>
        <w:t>представленных в предложении ООО «Первая Мурманская инфраструктура спорта»</w:t>
      </w:r>
      <w:r>
        <w:rPr>
          <w:rFonts w:ascii="Times New Roman" w:hAnsi="Times New Roman" w:cs="Times New Roman"/>
          <w:b w:val="0"/>
          <w:sz w:val="28"/>
          <w:szCs w:val="28"/>
        </w:rPr>
        <w:t>, без проведения конкурса ввиду отсутствия заявок о готовности к участию в конкурсе на заключение концессионного соглашения на условиях, предложенных инициатором заключения концессио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нного соглашения, от иных лиц, </w:t>
      </w:r>
      <w:r>
        <w:rPr>
          <w:rFonts w:ascii="Times New Roman" w:hAnsi="Times New Roman" w:cs="Times New Roman"/>
          <w:b w:val="0"/>
          <w:color w:val="000000" w:themeColor="text1"/>
          <w:sz w:val="28"/>
          <w:highlight w:val="white"/>
        </w:rPr>
        <w:t xml:space="preserve">отвечающих требованиям, предъявляемым </w:t>
      </w:r>
      <w:r>
        <w:rPr>
          <w:rFonts w:ascii="Times New Roman" w:hAnsi="Times New Roman" w:cs="Times New Roman"/>
          <w:b w:val="0"/>
          <w:sz w:val="28"/>
          <w:szCs w:val="24"/>
        </w:rPr>
        <w:t>Законом 115-ФЗ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highlight w:val="white"/>
        </w:rPr>
        <w:t>к лицу, выступающему с инициативой заключения концессионного соглашения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1CE4" w:rsidRDefault="00CC022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Проектом</w:t>
      </w:r>
      <w:r w:rsidRPr="00642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утверждаются </w:t>
      </w:r>
      <w:r>
        <w:rPr>
          <w:rFonts w:ascii="Times New Roman" w:hAnsi="Times New Roman" w:cs="Times New Roman"/>
          <w:b w:val="0"/>
          <w:sz w:val="28"/>
          <w:szCs w:val="28"/>
        </w:rPr>
        <w:t>существенные условия концессионного соглашения, а также лимиты бюджетных обяз</w:t>
      </w:r>
      <w:r>
        <w:rPr>
          <w:rFonts w:ascii="Times New Roman" w:hAnsi="Times New Roman" w:cs="Times New Roman"/>
          <w:b w:val="0"/>
          <w:sz w:val="28"/>
          <w:szCs w:val="28"/>
        </w:rPr>
        <w:t>ательств, предусмотренных на реализацию концессионного соглашения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A11CE4" w:rsidRDefault="00CC022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Проектом устанавливаются порядок заключения концессионного соглашения, требования, предъявляемые к </w:t>
      </w:r>
      <w:r>
        <w:rPr>
          <w:rFonts w:ascii="Times New Roman" w:hAnsi="Times New Roman" w:cs="Times New Roman"/>
          <w:b w:val="0"/>
          <w:color w:val="000000"/>
          <w:sz w:val="28"/>
        </w:rPr>
        <w:t>концессионеру на момент заключения концессионного соглашения</w:t>
      </w:r>
      <w:r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, полномочия концедента</w:t>
      </w:r>
      <w:r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, уточняются </w:t>
      </w: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отдельные полномочия концедента.</w:t>
      </w:r>
    </w:p>
    <w:p w:rsidR="00A11CE4" w:rsidRDefault="00CC022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Объект концессионного соглашения создается за счет средств областного бюджета и привлеченных средств концессионера (</w:t>
      </w:r>
      <w:r>
        <w:rPr>
          <w:rFonts w:ascii="Times New Roman" w:hAnsi="Times New Roman" w:cs="Times New Roman"/>
          <w:b w:val="0"/>
          <w:color w:val="000000"/>
          <w:sz w:val="28"/>
          <w:highlight w:val="white"/>
        </w:rPr>
        <w:t xml:space="preserve">ООО «Первая Мурманская </w:t>
      </w:r>
      <w:r>
        <w:rPr>
          <w:rFonts w:ascii="Times New Roman" w:hAnsi="Times New Roman" w:cs="Times New Roman"/>
          <w:b w:val="0"/>
          <w:color w:val="000000"/>
          <w:sz w:val="28"/>
          <w:highlight w:val="white"/>
        </w:rPr>
        <w:lastRenderedPageBreak/>
        <w:t>инфраструктура спорта»</w:t>
      </w:r>
      <w:r>
        <w:rPr>
          <w:rFonts w:ascii="Times New Roman" w:hAnsi="Times New Roman" w:cs="Times New Roman"/>
          <w:b w:val="0"/>
          <w:color w:val="000000"/>
          <w:sz w:val="28"/>
        </w:rPr>
        <w:t>).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11CE4" w:rsidRDefault="00CC022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настоящее время в бюджете на 2023 год преду</w:t>
      </w:r>
      <w:r>
        <w:rPr>
          <w:rFonts w:ascii="Times New Roman" w:hAnsi="Times New Roman" w:cs="Times New Roman"/>
          <w:b w:val="0"/>
          <w:sz w:val="28"/>
          <w:szCs w:val="28"/>
        </w:rPr>
        <w:t>смотрены средства на реализацию мероприятия по строительству ФОК на Старостина в размере 65,4 млн. руб. (средства федерального бюджета в рамках соглашения между Правительством Мурманской области и Министерством Российской Федерации по развитию Дальнего Вос</w:t>
      </w:r>
      <w:r>
        <w:rPr>
          <w:rFonts w:ascii="Times New Roman" w:hAnsi="Times New Roman" w:cs="Times New Roman"/>
          <w:b w:val="0"/>
          <w:sz w:val="28"/>
          <w:szCs w:val="28"/>
        </w:rPr>
        <w:t>тока и Арктики от 30.12.2022 № 350-17-2023-007).</w:t>
      </w:r>
    </w:p>
    <w:p w:rsidR="00A11CE4" w:rsidRPr="00642406" w:rsidRDefault="00CC022B" w:rsidP="0064240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настоящее время Губернатором Мурманской области согласовано перераспределение средств в 2024 и 2025 году (по 92,2 млн. руб.) с субсидии ресурсоснабжающим организациям, предусмотренной в рамках государствен</w:t>
      </w:r>
      <w:r>
        <w:rPr>
          <w:rFonts w:ascii="Times New Roman" w:hAnsi="Times New Roman" w:cs="Times New Roman"/>
          <w:b w:val="0"/>
          <w:sz w:val="28"/>
          <w:szCs w:val="28"/>
        </w:rPr>
        <w:t>ной программы Мурманской области «Комфортное жилье и городская среда», утвержденной постановлением Правительства Мурманской области от 13.11.2020 № 795-ПП, на реализацию мероприятия по строительству ФОК на Старостина (письмо Министерства строительства Мурм</w:t>
      </w:r>
      <w:r>
        <w:rPr>
          <w:rFonts w:ascii="Times New Roman" w:hAnsi="Times New Roman" w:cs="Times New Roman"/>
          <w:b w:val="0"/>
          <w:sz w:val="28"/>
          <w:szCs w:val="28"/>
        </w:rPr>
        <w:t>анской области от 20.10.2023 № 07-04/4481-ИВ).</w:t>
      </w:r>
      <w:bookmarkStart w:id="0" w:name="_GoBack"/>
      <w:bookmarkEnd w:id="0"/>
    </w:p>
    <w:p w:rsidR="00A11CE4" w:rsidRDefault="00CC022B">
      <w:pPr>
        <w:ind w:firstLine="709"/>
        <w:jc w:val="both"/>
      </w:pPr>
      <w:r>
        <w:rPr>
          <w:sz w:val="28"/>
          <w:szCs w:val="28"/>
        </w:rPr>
        <w:t>Принятие Проекта постановления повлияет на достижение целей государственной программы Мурманской области «Физическая культура и спорт», утвержденной постановлением Правительства Мурманской области от 13.11.2020 № 794-ПП.</w:t>
      </w:r>
    </w:p>
    <w:p w:rsidR="00A11CE4" w:rsidRDefault="00CC02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>Проект соответствует треб</w:t>
      </w:r>
      <w:r>
        <w:rPr>
          <w:color w:val="000000" w:themeColor="text1"/>
          <w:sz w:val="28"/>
          <w:szCs w:val="28"/>
        </w:rPr>
        <w:t>ов</w:t>
      </w:r>
      <w:r>
        <w:rPr>
          <w:color w:val="000000" w:themeColor="text1"/>
          <w:sz w:val="28"/>
          <w:szCs w:val="28"/>
        </w:rPr>
        <w:t>аниям антимонопольного закон</w:t>
      </w:r>
      <w:r>
        <w:rPr>
          <w:sz w:val="28"/>
          <w:szCs w:val="28"/>
        </w:rPr>
        <w:t>одательства.</w:t>
      </w:r>
    </w:p>
    <w:p w:rsidR="00A11CE4" w:rsidRDefault="00CC022B">
      <w:pPr>
        <w:pStyle w:val="ConsPlusTitle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Необходимость проведения оценки регулирующего воздействия Проекта отсутствует.</w:t>
      </w:r>
    </w:p>
    <w:p w:rsidR="00A11CE4" w:rsidRDefault="00CC022B">
      <w:pPr>
        <w:pStyle w:val="ConsPlusTitle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 размещен на портале Мурманской области «Открытый электронный регион» </w:t>
      </w:r>
      <w:r w:rsidR="00642406" w:rsidRPr="00642406">
        <w:rPr>
          <w:rFonts w:ascii="Times New Roman" w:hAnsi="Times New Roman" w:cs="Times New Roman"/>
          <w:b w:val="0"/>
          <w:sz w:val="28"/>
          <w:szCs w:val="28"/>
        </w:rPr>
        <w:t>15</w:t>
      </w:r>
      <w:r w:rsidRPr="00642406">
        <w:rPr>
          <w:rFonts w:ascii="Times New Roman" w:hAnsi="Times New Roman" w:cs="Times New Roman"/>
          <w:b w:val="0"/>
          <w:sz w:val="28"/>
          <w:szCs w:val="28"/>
        </w:rPr>
        <w:t>.</w:t>
      </w:r>
      <w:r w:rsidRPr="00642406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>.202</w:t>
      </w:r>
      <w:r w:rsidRPr="00642406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1CE4" w:rsidRDefault="00A11C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color w:val="000000"/>
          <w:sz w:val="28"/>
          <w:szCs w:val="28"/>
        </w:rPr>
      </w:pPr>
    </w:p>
    <w:p w:rsidR="00A11CE4" w:rsidRDefault="00A11C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color w:val="000000"/>
          <w:sz w:val="28"/>
          <w:szCs w:val="28"/>
        </w:rPr>
      </w:pPr>
    </w:p>
    <w:p w:rsidR="00A11CE4" w:rsidRDefault="00A11CE4">
      <w:pPr>
        <w:jc w:val="both"/>
        <w:rPr>
          <w:sz w:val="28"/>
          <w:szCs w:val="28"/>
        </w:rPr>
      </w:pPr>
    </w:p>
    <w:p w:rsidR="00A11CE4" w:rsidRDefault="00CC02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Министр                                                                                                С.И. Наумова</w:t>
      </w:r>
    </w:p>
    <w:sectPr w:rsidR="00A11CE4">
      <w:headerReference w:type="default" r:id="rId8"/>
      <w:footerReference w:type="default" r:id="rId9"/>
      <w:footerReference w:type="first" r:id="rId10"/>
      <w:pgSz w:w="11906" w:h="16838"/>
      <w:pgMar w:top="993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22B" w:rsidRDefault="00CC022B">
      <w:r>
        <w:separator/>
      </w:r>
    </w:p>
  </w:endnote>
  <w:endnote w:type="continuationSeparator" w:id="0">
    <w:p w:rsidR="00CC022B" w:rsidRDefault="00CC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CE4" w:rsidRDefault="00CC022B">
    <w:pPr>
      <w:pStyle w:val="ad"/>
      <w:rPr>
        <w:sz w:val="18"/>
      </w:rPr>
    </w:pPr>
    <w:r>
      <w:rPr>
        <w:sz w:val="18"/>
      </w:rPr>
      <w:t>Иванова Л.Н.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CE4" w:rsidRDefault="00A11CE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22B" w:rsidRDefault="00CC022B">
      <w:r>
        <w:separator/>
      </w:r>
    </w:p>
  </w:footnote>
  <w:footnote w:type="continuationSeparator" w:id="0">
    <w:p w:rsidR="00CC022B" w:rsidRDefault="00CC0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CE4" w:rsidRDefault="00CC022B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 w:rsidR="00642406">
      <w:rPr>
        <w:noProof/>
      </w:rPr>
      <w:t>2</w:t>
    </w:r>
    <w:r>
      <w:fldChar w:fldCharType="end"/>
    </w:r>
  </w:p>
  <w:p w:rsidR="00A11CE4" w:rsidRDefault="00A11CE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E4"/>
    <w:rsid w:val="00642406"/>
    <w:rsid w:val="00A11CE4"/>
    <w:rsid w:val="00CC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BB334-477B-4A37-9D8C-3A83C927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styleId="afb">
    <w:name w:val="Normal (Web)"/>
    <w:basedOn w:val="21"/>
    <w:next w:val="a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  <w:ind w:left="0" w:right="0"/>
    </w:pPr>
    <w:rPr>
      <w:i w:val="0"/>
    </w:rPr>
  </w:style>
  <w:style w:type="character" w:customStyle="1" w:styleId="afc">
    <w:name w:val="Гипертекстовая ссылка"/>
    <w:uiPriority w:val="99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C7A2988-62C8-460E-8F21-D1C8F5E492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Курапова И.С.</dc:creator>
  <cp:lastModifiedBy>Мосин С.В.</cp:lastModifiedBy>
  <cp:revision>24</cp:revision>
  <dcterms:created xsi:type="dcterms:W3CDTF">2021-12-08T07:57:00Z</dcterms:created>
  <dcterms:modified xsi:type="dcterms:W3CDTF">2023-11-15T06:22:00Z</dcterms:modified>
</cp:coreProperties>
</file>