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04"/>
      </w:tblGrid>
      <w:tr w:rsidR="00184B9C" w:rsidRPr="00F852D8" w:rsidTr="004D4CC3">
        <w:tc>
          <w:tcPr>
            <w:tcW w:w="4785" w:type="dxa"/>
          </w:tcPr>
          <w:p w:rsidR="00184B9C" w:rsidRPr="00184B9C" w:rsidRDefault="00184B9C" w:rsidP="00184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184B9C" w:rsidRPr="00F852D8" w:rsidRDefault="00184B9C" w:rsidP="00184B9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184B9C" w:rsidRPr="00F852D8" w:rsidRDefault="00184B9C" w:rsidP="00184B9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Правительства </w:t>
            </w:r>
          </w:p>
          <w:p w:rsidR="00184B9C" w:rsidRPr="00F852D8" w:rsidRDefault="00184B9C" w:rsidP="00184B9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:rsidR="00184B9C" w:rsidRPr="00F852D8" w:rsidRDefault="00184B9C" w:rsidP="00184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 № ________</w:t>
            </w:r>
          </w:p>
        </w:tc>
      </w:tr>
    </w:tbl>
    <w:p w:rsidR="0050071C" w:rsidRPr="00F852D8" w:rsidRDefault="0050071C" w:rsidP="00184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293" w:rsidRDefault="00822293" w:rsidP="00184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B9C" w:rsidRDefault="00184B9C" w:rsidP="00184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8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  <w:r w:rsidRPr="00F852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</w:t>
      </w:r>
      <w:r w:rsidR="00C748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некоторые постановления Правительства Мурманской области</w:t>
      </w:r>
    </w:p>
    <w:p w:rsidR="00C748DE" w:rsidRPr="00F852D8" w:rsidRDefault="00C748DE" w:rsidP="00184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A63" w:rsidRDefault="00C748DE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D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7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Мурманской области от 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.06.2021 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321-ПП</w:t>
      </w:r>
      <w:r w:rsidR="00C6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порядков определения объема и предоставления субсидий из областного бюджета некоммерческим организациям, осуществляющим деятельность в сфере физической культуры и спорта по развитию видов спорта 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 с мячом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порядка предоставления грантов в форме субсидий из областного бюджета по итогам конкурса социально значимых проектов в сфере физической культуры и спорта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Правительства Мурманской области от 21.03.2022 № 198-ПП)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B2C" w:rsidRDefault="000C1B2C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Наименование</w:t>
      </w:r>
      <w:r w:rsidR="0017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слова «организациям» дополнить словами «Мурманской области».</w:t>
      </w:r>
    </w:p>
    <w:p w:rsidR="00657A63" w:rsidRDefault="0068417C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30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с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78.1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«статьями 78 и 78.1».</w:t>
      </w:r>
    </w:p>
    <w:p w:rsidR="001A799E" w:rsidRDefault="00BB021D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0C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второй – четвертый постановления </w:t>
      </w:r>
      <w:r w:rsidR="001A79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редакции:</w:t>
      </w:r>
    </w:p>
    <w:p w:rsidR="000C1B2C" w:rsidRDefault="001A799E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anchor="/document/400847438/entry/1000" w:history="1">
        <w:r w:rsidRPr="001A799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порядок</w:t>
        </w:r>
      </w:hyperlink>
      <w:r w:rsidRPr="001A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объема и предоставления субсидий из областного бюджета некоммерческим организациям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 w:rsidRPr="001A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деятельность в сфере физической культуры и спорта по развитию вида 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«футбол»</w:t>
      </w:r>
      <w:r w:rsidR="00D801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99E" w:rsidRDefault="000C3AF7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799E" w:rsidRPr="001A7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объема и предоставления субсидий из областного бюджета некоммерческим организациям</w:t>
      </w:r>
      <w:r w:rsidR="001A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 w:rsidR="001A799E" w:rsidRPr="001A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деятельность в сфере физической культуры и спорта по развитию вида спорта </w:t>
      </w:r>
      <w:r w:rsidR="001A79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799E" w:rsidRPr="001A79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 с мячом</w:t>
      </w:r>
      <w:r w:rsidR="001A79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01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99E" w:rsidRDefault="000C3AF7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799E" w:rsidRPr="001A7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объема и предоставления субсидий из областного бюджета некоммерческим организациям</w:t>
      </w:r>
      <w:r w:rsidR="001A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 w:rsidR="001A799E" w:rsidRPr="001A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деятельность в сфере физической культуры и спорта по </w:t>
      </w:r>
      <w:r w:rsidR="001A7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вида</w:t>
      </w:r>
      <w:r w:rsidR="001A799E" w:rsidRPr="001A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</w:t>
      </w:r>
      <w:r w:rsidR="001A79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799E" w:rsidRPr="001A79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</w:t>
      </w:r>
      <w:r w:rsidR="001A799E">
        <w:rPr>
          <w:rFonts w:ascii="Times New Roman" w:eastAsia="Times New Roman" w:hAnsi="Times New Roman" w:cs="Times New Roman"/>
          <w:sz w:val="28"/>
          <w:szCs w:val="28"/>
          <w:lang w:eastAsia="ru-RU"/>
        </w:rPr>
        <w:t>».».</w:t>
      </w:r>
    </w:p>
    <w:p w:rsidR="00657A63" w:rsidRDefault="00BB021D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hyperlink r:id="rId8" w:anchor="/document/400847438/entry/1000" w:history="1">
        <w:r w:rsidR="00657A63" w:rsidRPr="00657A63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</w:t>
        </w:r>
      </w:hyperlink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объема и предоставления субсидий из областного бюджета некоммерческим организациям</w:t>
      </w:r>
      <w:r w:rsidR="006B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деятельность в сфере физической культуры и спорта по развитию вида спорта 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утвержденном вышеназванным постановлением:</w:t>
      </w:r>
    </w:p>
    <w:p w:rsidR="00657A63" w:rsidRDefault="00F63ECD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B91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восьмом раздела 2</w:t>
      </w:r>
      <w:r w:rsidR="00BC43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одиннадцатом пункта 3.3 слово </w:t>
      </w:r>
      <w:r w:rsidR="00A5340A">
        <w:rPr>
          <w:rFonts w:ascii="Times New Roman" w:eastAsia="Times New Roman" w:hAnsi="Times New Roman" w:cs="Times New Roman"/>
          <w:sz w:val="28"/>
          <w:szCs w:val="28"/>
          <w:lang w:eastAsia="ru-RU"/>
        </w:rPr>
        <w:t>«, цели» исключить.</w:t>
      </w:r>
    </w:p>
    <w:p w:rsidR="00575F87" w:rsidRDefault="00575F87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В абзаце первом пункта 3.4 слова «седьмом-десятом» заменить словами «седьмом-одиннадцатом».</w:t>
      </w:r>
    </w:p>
    <w:p w:rsidR="00BD5CD7" w:rsidRDefault="00F63ECD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BC4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5F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7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7:</w:t>
      </w:r>
    </w:p>
    <w:p w:rsidR="00BC4325" w:rsidRDefault="00F63ECD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="00575F87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BC4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B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наименовании слово «контроля» заменить словами «контроля (мониторинга)», слово «, целей» исключить.</w:t>
      </w:r>
    </w:p>
    <w:p w:rsidR="0081758A" w:rsidRDefault="00F63ECD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B8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575F87" w:rsidRPr="009811B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1758A" w:rsidRPr="00981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BA5" w:rsidRPr="009811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758A" w:rsidRPr="0098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7.1 слово «, целей» исключить.</w:t>
      </w:r>
    </w:p>
    <w:p w:rsidR="00724A2C" w:rsidRDefault="00F63ECD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575F87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724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BA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2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7.2 изложить в редакции:</w:t>
      </w:r>
    </w:p>
    <w:p w:rsidR="00724A2C" w:rsidRPr="00724A2C" w:rsidRDefault="00724A2C" w:rsidP="0072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«7.2. Главный распорядитель</w:t>
      </w:r>
      <w:r w:rsidRPr="0072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проверки по соблюдению получателем субсидии порядка и условий ее предоставления, в том числе в части достижения </w:t>
      </w:r>
      <w:r w:rsidRPr="005C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055CD8" w:rsidRPr="005C6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2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724A2C" w:rsidRDefault="00724A2C" w:rsidP="0072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государственного финансового контроля Мурманской области осуществляют проверки по соблюдению получателем субсидии порядка и условий ее предоставления в соответствии со </w:t>
      </w:r>
      <w:hyperlink r:id="rId9" w:anchor="/document/12112604/entry/2681" w:history="1">
        <w:r w:rsidRPr="00724A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268</w:t>
        </w:r>
        <w:r w:rsidRPr="00724A2C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 1</w:t>
        </w:r>
      </w:hyperlink>
      <w:r w:rsidRPr="0072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anchor="/document/12112604/entry/2692" w:history="1">
        <w:r w:rsidRPr="00724A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269</w:t>
        </w:r>
        <w:r w:rsidRPr="00724A2C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 2</w:t>
        </w:r>
      </w:hyperlink>
      <w:r w:rsidRPr="0072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Федерации.».</w:t>
      </w:r>
    </w:p>
    <w:p w:rsidR="00264D23" w:rsidRDefault="00F63ECD" w:rsidP="0072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575F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4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BA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7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второй пункта 7.3 исключить.</w:t>
      </w:r>
    </w:p>
    <w:p w:rsidR="00375ECC" w:rsidRDefault="00F63ECD" w:rsidP="0072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375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5F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7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5E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</w:t>
      </w:r>
      <w:r w:rsidR="00C7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первом пункта</w:t>
      </w:r>
      <w:r w:rsidR="0037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7.4 слова «и целей» исключить.</w:t>
      </w:r>
    </w:p>
    <w:p w:rsidR="00657A63" w:rsidRDefault="00EF7A35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hyperlink r:id="rId11" w:anchor="/document/400847438/entry/2000" w:history="1">
        <w:r w:rsidR="00657A63" w:rsidRPr="00657A63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</w:t>
        </w:r>
      </w:hyperlink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объема и предоставления субсидий из областного бюджета некоммерческим организациям</w:t>
      </w:r>
      <w:r w:rsidR="00B1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деятельность в сфере физической культуры и спорта по развитию вида спорта 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 с мячом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 вышеназванным постановлением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72C9" w:rsidRDefault="00EF7A35" w:rsidP="008F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F72C9" w:rsidRPr="008F72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восьмом раздела 2, в абзаце одиннадцатом пункта 3.3 слово «, цели» исключить.</w:t>
      </w:r>
    </w:p>
    <w:p w:rsidR="006A51A4" w:rsidRPr="008F72C9" w:rsidRDefault="006A51A4" w:rsidP="008F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1.5.2.</w:t>
      </w:r>
      <w:r w:rsidRPr="006A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первом пункта 3.4 слова «седьмом-десятом» заменить словами «седьмом-одиннадцатом».</w:t>
      </w:r>
    </w:p>
    <w:p w:rsidR="008F72C9" w:rsidRPr="008F72C9" w:rsidRDefault="00EF7A35" w:rsidP="008F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6A51A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F72C9" w:rsidRPr="008F72C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7:</w:t>
      </w:r>
    </w:p>
    <w:p w:rsidR="008F72C9" w:rsidRPr="008F72C9" w:rsidRDefault="00EF7A35" w:rsidP="008F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6A51A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F72C9" w:rsidRPr="008F72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наименовании слово «контроля» заменить словами «контроля (мониторинга)», слово «, целей» исключить.</w:t>
      </w:r>
    </w:p>
    <w:p w:rsidR="008F72C9" w:rsidRPr="008F72C9" w:rsidRDefault="00EF7A35" w:rsidP="008F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6A51A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F72C9" w:rsidRPr="008F72C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пункте 7.1 слово «, целей» исключить.</w:t>
      </w:r>
    </w:p>
    <w:p w:rsidR="008F72C9" w:rsidRPr="008F72C9" w:rsidRDefault="00EF7A35" w:rsidP="008F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6A51A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F72C9" w:rsidRPr="008F72C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Пункт 7.2 изложить в редакции:</w:t>
      </w:r>
    </w:p>
    <w:p w:rsidR="008F72C9" w:rsidRPr="008F72C9" w:rsidRDefault="008F72C9" w:rsidP="008F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C9">
        <w:rPr>
          <w:rFonts w:ascii="Times New Roman" w:eastAsia="Times New Roman" w:hAnsi="Times New Roman" w:cs="Times New Roman"/>
          <w:sz w:val="28"/>
          <w:szCs w:val="28"/>
          <w:lang w:eastAsia="ru-RU"/>
        </w:rPr>
        <w:t>«7.2. Главный распорядитель осуществляет проверки по соблюдению получателем субсидии порядка и условий ее предоставления, в том числе в части достижения результатов предоставления субсидии.</w:t>
      </w:r>
    </w:p>
    <w:p w:rsidR="008F72C9" w:rsidRPr="008F72C9" w:rsidRDefault="008F72C9" w:rsidP="008F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государственного финансового контроля Мурманской области осуществляют проверки по соблюдению получателем субсидии порядка и условий ее предоставления в соответствии со </w:t>
      </w:r>
      <w:hyperlink r:id="rId12" w:anchor="/document/12112604/entry/2681" w:history="1">
        <w:r w:rsidRPr="00891B9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статьями 268</w:t>
        </w:r>
        <w:r w:rsidRPr="00891B9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perscript"/>
            <w:lang w:eastAsia="ru-RU"/>
          </w:rPr>
          <w:t> 1</w:t>
        </w:r>
      </w:hyperlink>
      <w:r w:rsidRPr="0089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anchor="/document/12112604/entry/2692" w:history="1">
        <w:r w:rsidRPr="00891B9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269</w:t>
        </w:r>
        <w:r w:rsidRPr="00891B9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perscript"/>
            <w:lang w:eastAsia="ru-RU"/>
          </w:rPr>
          <w:t> 2</w:t>
        </w:r>
      </w:hyperlink>
      <w:r w:rsidRPr="0089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2C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Федерации.».</w:t>
      </w:r>
    </w:p>
    <w:p w:rsidR="008F72C9" w:rsidRPr="008F72C9" w:rsidRDefault="00EF7A35" w:rsidP="008F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6A51A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F72C9" w:rsidRPr="008F72C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Абзац второй пункта 7.3 исключить.</w:t>
      </w:r>
    </w:p>
    <w:p w:rsidR="00657A63" w:rsidRDefault="00EF7A35" w:rsidP="00891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6A51A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F72C9" w:rsidRPr="008F72C9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</w:t>
      </w:r>
      <w:r w:rsidR="00BD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первом пункта</w:t>
      </w:r>
      <w:r w:rsidR="008F72C9" w:rsidRPr="008F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7.4 слова «и целей» исключить.</w:t>
      </w:r>
    </w:p>
    <w:p w:rsidR="00657A63" w:rsidRDefault="00EF7A35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hyperlink r:id="rId14" w:anchor="/document/400847438/entry/3000" w:history="1">
        <w:r w:rsidR="00657A63" w:rsidRPr="00657A63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</w:t>
        </w:r>
      </w:hyperlink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объема и предоставления субсидий из областного бюджета некоммерческим организациям</w:t>
      </w:r>
      <w:r w:rsidR="0077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деятельность в сфере физической культуры и спорта по </w:t>
      </w:r>
      <w:r w:rsidR="00414A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DC52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57A63" w:rsidRP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 вышеназванным постановлением</w:t>
      </w:r>
      <w:r w:rsidR="00657A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B9E" w:rsidRDefault="00EF7A35" w:rsidP="00891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08791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D7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1B9E" w:rsidRPr="0089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восьмом раздела 2, в абзаце одиннадцатом пункта 3.3 слово «, цели» исключить.</w:t>
      </w:r>
    </w:p>
    <w:p w:rsidR="00B054A3" w:rsidRPr="00891B9E" w:rsidRDefault="00087913" w:rsidP="0014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1.6.2</w:t>
      </w:r>
      <w:r w:rsidR="00B05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F21" w:rsidRPr="0014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первом пункта 3.4 слова «седьмом-десятом» заменить словами «седьмом-одиннадцатом».</w:t>
      </w:r>
    </w:p>
    <w:p w:rsidR="00891B9E" w:rsidRPr="00891B9E" w:rsidRDefault="00EF7A35" w:rsidP="00891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08791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91B9E" w:rsidRPr="00891B9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7:</w:t>
      </w:r>
    </w:p>
    <w:p w:rsidR="00891B9E" w:rsidRPr="00891B9E" w:rsidRDefault="00EF7A35" w:rsidP="00891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</w:t>
      </w:r>
      <w:r w:rsidR="0008791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91B9E" w:rsidRPr="00891B9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наименовании слово «контроля» заменить словами «контроля (мониторинга)», слово «, целей» исключить.</w:t>
      </w:r>
    </w:p>
    <w:p w:rsidR="00891B9E" w:rsidRPr="00891B9E" w:rsidRDefault="00EF7A35" w:rsidP="00891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08791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91B9E" w:rsidRPr="00891B9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пункте 7.1 слово «, целей» исключить.</w:t>
      </w:r>
    </w:p>
    <w:p w:rsidR="00891B9E" w:rsidRPr="00891B9E" w:rsidRDefault="00EF7A35" w:rsidP="00891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08791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91B9E" w:rsidRPr="00891B9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Пункт 7.2 изложить в редакции:</w:t>
      </w:r>
    </w:p>
    <w:p w:rsidR="00891B9E" w:rsidRPr="00891B9E" w:rsidRDefault="00891B9E" w:rsidP="00891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9E">
        <w:rPr>
          <w:rFonts w:ascii="Times New Roman" w:eastAsia="Times New Roman" w:hAnsi="Times New Roman" w:cs="Times New Roman"/>
          <w:sz w:val="28"/>
          <w:szCs w:val="28"/>
          <w:lang w:eastAsia="ru-RU"/>
        </w:rPr>
        <w:t>«7.2. Главный распорядитель осуществляет проверки по соблюдению получателем субсидии порядка и условий ее предоставления, в том числе в части достижения результатов предоставления субсидии.</w:t>
      </w:r>
    </w:p>
    <w:p w:rsidR="00891B9E" w:rsidRPr="00891B9E" w:rsidRDefault="00891B9E" w:rsidP="00891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государственного финансового контроля Мурманской области осуществляют проверки по соблюдению получателем субсидии порядка и условий ее предоставления в соответствии со </w:t>
      </w:r>
      <w:hyperlink r:id="rId15" w:anchor="/document/12112604/entry/2681" w:history="1">
        <w:r w:rsidRPr="0056753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статьями 268</w:t>
        </w:r>
        <w:r w:rsidRPr="0056753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perscript"/>
            <w:lang w:eastAsia="ru-RU"/>
          </w:rPr>
          <w:t> 1</w:t>
        </w:r>
      </w:hyperlink>
      <w:r w:rsidRPr="0056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6" w:anchor="/document/12112604/entry/2692" w:history="1">
        <w:r w:rsidRPr="0056753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269</w:t>
        </w:r>
        <w:r w:rsidRPr="0056753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perscript"/>
            <w:lang w:eastAsia="ru-RU"/>
          </w:rPr>
          <w:t> 2</w:t>
        </w:r>
      </w:hyperlink>
      <w:r w:rsidRPr="0056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B9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Федерации.».</w:t>
      </w:r>
    </w:p>
    <w:p w:rsidR="00891B9E" w:rsidRPr="00891B9E" w:rsidRDefault="00EF7A35" w:rsidP="00891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08791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91B9E" w:rsidRPr="00891B9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Абзац второй пункта 7.3 исключить.</w:t>
      </w:r>
    </w:p>
    <w:p w:rsidR="009D730F" w:rsidRDefault="00EF7A35" w:rsidP="00567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08791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91B9E" w:rsidRPr="00891B9E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</w:t>
      </w:r>
      <w:r w:rsidR="00EE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первом</w:t>
      </w:r>
      <w:r w:rsidR="000B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891B9E" w:rsidRPr="0089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7.4 слова «и целей» исключить.</w:t>
      </w:r>
    </w:p>
    <w:p w:rsidR="00657A63" w:rsidRDefault="00EF7A35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9D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hyperlink r:id="rId17" w:anchor="/document/400847438/entry/4000" w:history="1">
        <w:r w:rsidR="009D730F" w:rsidRPr="009D730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</w:t>
        </w:r>
      </w:hyperlink>
      <w:r w:rsidR="009D7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9D730F" w:rsidRPr="009D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грантов в форме субсидий из областного бюджета по итогам конкурса социально значимых проектов в сфере физической культуры и спорта</w:t>
      </w:r>
      <w:r w:rsidR="008205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вышеназванным постановлением</w:t>
      </w:r>
      <w:r w:rsidR="009D7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1141" w:rsidRDefault="00EF7A35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9D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31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1.1 слова «пунктом 4 статьи 78.1» заменить словами «пунктом 7 статьи 78».</w:t>
      </w:r>
    </w:p>
    <w:p w:rsidR="00021383" w:rsidRDefault="00EF7A35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831141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E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восьмом пункта 2.1</w:t>
      </w:r>
      <w:r w:rsidR="001A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«, цели» исключить.</w:t>
      </w:r>
    </w:p>
    <w:p w:rsidR="001A65C8" w:rsidRDefault="00EF7A35" w:rsidP="00FE5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FE51AB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FE51AB" w:rsidRPr="00FE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5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51AB" w:rsidRPr="00FE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1A65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51AB" w:rsidRPr="00FE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</w:t>
      </w:r>
      <w:r w:rsidR="001A65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51AB" w:rsidRDefault="00EF7A35" w:rsidP="001A6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1A65C8">
        <w:rPr>
          <w:rFonts w:ascii="Times New Roman" w:eastAsia="Times New Roman" w:hAnsi="Times New Roman" w:cs="Times New Roman"/>
          <w:sz w:val="28"/>
          <w:szCs w:val="28"/>
          <w:lang w:eastAsia="ru-RU"/>
        </w:rPr>
        <w:t>.3.1. В</w:t>
      </w:r>
      <w:r w:rsidR="00FE51AB" w:rsidRPr="00FE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5C8" w:rsidRPr="00FE51A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девятом</w:t>
      </w:r>
      <w:r w:rsidR="001A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1AB" w:rsidRPr="00FE5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«, цели» исключить.</w:t>
      </w:r>
    </w:p>
    <w:p w:rsidR="00FE51AB" w:rsidRDefault="00EF7A35" w:rsidP="001A6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1A65C8" w:rsidRPr="00702373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В абзаце десятом слова «</w:t>
      </w:r>
      <w:r w:rsidR="00A53DA2" w:rsidRPr="0070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E51AB" w:rsidRPr="00702373">
        <w:rPr>
          <w:rFonts w:ascii="Times New Roman" w:eastAsia="Times New Roman" w:hAnsi="Times New Roman" w:cs="Times New Roman"/>
          <w:sz w:val="28"/>
          <w:szCs w:val="28"/>
          <w:lang w:eastAsia="ru-RU"/>
        </w:rPr>
        <w:t>1-е число</w:t>
      </w:r>
      <w:r w:rsidR="00A53DA2" w:rsidRPr="007023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51AB" w:rsidRPr="0070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5C8" w:rsidRPr="0070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 «не ранее чем </w:t>
      </w:r>
      <w:r w:rsidR="00A53DA2" w:rsidRPr="00702373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числа</w:t>
      </w:r>
      <w:r w:rsidR="001A65C8" w:rsidRPr="0070237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5AF7" w:rsidRDefault="00EF7A35" w:rsidP="001A6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275AF7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 разделе 7:</w:t>
      </w:r>
    </w:p>
    <w:p w:rsidR="00275AF7" w:rsidRDefault="00EF7A35" w:rsidP="0027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27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.4.1. </w:t>
      </w:r>
      <w:r w:rsidR="00275AF7" w:rsidRPr="00275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слово «контроля» заменить словами «контроля (мониторинга)», слово «, целей» исключить.</w:t>
      </w:r>
    </w:p>
    <w:p w:rsidR="00275AF7" w:rsidRPr="00275AF7" w:rsidRDefault="00EF7A35" w:rsidP="0027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27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.4.2. </w:t>
      </w:r>
      <w:r w:rsidR="00275AF7" w:rsidRPr="00275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7.1 слово «, целей» исключить.</w:t>
      </w:r>
    </w:p>
    <w:p w:rsidR="00275AF7" w:rsidRPr="00275AF7" w:rsidRDefault="00EF7A35" w:rsidP="0027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275AF7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275AF7" w:rsidRPr="00275AF7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Пункт 7.2 изложить в редакции:</w:t>
      </w:r>
    </w:p>
    <w:p w:rsidR="00275AF7" w:rsidRPr="00275AF7" w:rsidRDefault="00275AF7" w:rsidP="0027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F7">
        <w:rPr>
          <w:rFonts w:ascii="Times New Roman" w:eastAsia="Times New Roman" w:hAnsi="Times New Roman" w:cs="Times New Roman"/>
          <w:sz w:val="28"/>
          <w:szCs w:val="28"/>
          <w:lang w:eastAsia="ru-RU"/>
        </w:rPr>
        <w:t>«7.2. Главный распорядитель осуществляет проверки по соблюдению получателем субсидии порядка и условий ее предоставления, в том числе в части достижения результатов предоставления субсидии.</w:t>
      </w:r>
    </w:p>
    <w:p w:rsidR="00275AF7" w:rsidRPr="00275AF7" w:rsidRDefault="00275AF7" w:rsidP="0027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государственного финансового контроля Мурманской области осуществляют проверки по соблюдению получателем субсидии порядка и условий ее предоставления в соответствии со </w:t>
      </w:r>
      <w:hyperlink r:id="rId18" w:anchor="/document/12112604/entry/2681" w:history="1">
        <w:r w:rsidRPr="00FA161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статьями 268</w:t>
        </w:r>
        <w:r w:rsidRPr="00FA161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perscript"/>
            <w:lang w:eastAsia="ru-RU"/>
          </w:rPr>
          <w:t> 1</w:t>
        </w:r>
      </w:hyperlink>
      <w:r w:rsidRPr="00FA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9" w:anchor="/document/12112604/entry/2692" w:history="1">
        <w:r w:rsidRPr="00FA161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269</w:t>
        </w:r>
        <w:r w:rsidRPr="00FA161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perscript"/>
            <w:lang w:eastAsia="ru-RU"/>
          </w:rPr>
          <w:t> 2</w:t>
        </w:r>
      </w:hyperlink>
      <w:r w:rsidRPr="00FA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AF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Федерации.».</w:t>
      </w:r>
    </w:p>
    <w:p w:rsidR="00275AF7" w:rsidRPr="00275AF7" w:rsidRDefault="00EF7A35" w:rsidP="0027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275AF7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275AF7" w:rsidRPr="00275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5AF7" w:rsidRPr="00275AF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второй пункта 7.3 исключить.</w:t>
      </w:r>
    </w:p>
    <w:p w:rsidR="00275AF7" w:rsidRDefault="00EF7A35" w:rsidP="001A6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1.7.4.5</w:t>
      </w:r>
      <w:r w:rsidR="0027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5AF7" w:rsidRPr="00275A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4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первом пункта</w:t>
      </w:r>
      <w:r w:rsidR="00275AF7" w:rsidRPr="0027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7.4 слова «и целей» исключить.</w:t>
      </w:r>
    </w:p>
    <w:p w:rsidR="00021383" w:rsidRDefault="00021383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</w:t>
      </w:r>
      <w:r w:rsidRPr="00021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из областного бюджета государственным областным унитарным предприятиям Мурманской области на возмещение затрат на ремонт государственного имущества, находящегося в их хозяйственном 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п</w:t>
      </w:r>
      <w:r w:rsidRPr="00021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2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Мурманской области от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.06.2021 №</w:t>
      </w:r>
      <w:r w:rsidRPr="00021383">
        <w:rPr>
          <w:rFonts w:ascii="Times New Roman" w:eastAsia="Times New Roman" w:hAnsi="Times New Roman" w:cs="Times New Roman"/>
          <w:sz w:val="28"/>
          <w:szCs w:val="28"/>
          <w:lang w:eastAsia="ru-RU"/>
        </w:rPr>
        <w:t> 402-ПП</w:t>
      </w:r>
      <w:r w:rsidR="00C6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Правительства Мурманской области от 11.02.2022 № 86-ПП)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1618" w:rsidRDefault="00021383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</w:t>
      </w:r>
      <w:r w:rsidR="00FA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третий пункта 3.2 после слов «ранее 30-го» дополнить словами (в 2022 году - </w:t>
      </w:r>
      <w:r w:rsidR="00FA1618" w:rsidRPr="00FA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FA16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1618" w:rsidRPr="00FA1618">
        <w:rPr>
          <w:rFonts w:ascii="Times New Roman" w:eastAsia="Times New Roman" w:hAnsi="Times New Roman" w:cs="Times New Roman"/>
          <w:sz w:val="28"/>
          <w:szCs w:val="28"/>
          <w:lang w:eastAsia="ru-RU"/>
        </w:rPr>
        <w:t>0-го</w:t>
      </w:r>
      <w:r w:rsidR="00FA16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1661" w:rsidRDefault="0060306D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BC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7:</w:t>
      </w:r>
    </w:p>
    <w:p w:rsidR="001E0345" w:rsidRDefault="0060306D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E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E0345" w:rsidRPr="001E0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слово «контроля» заменить словами «контроля (мониторинга)», слово «, целей» исключить.</w:t>
      </w:r>
    </w:p>
    <w:p w:rsidR="001E0345" w:rsidRDefault="0060306D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E0345" w:rsidRPr="0086400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пункте 7.1 слово «, целей» исключить.</w:t>
      </w:r>
    </w:p>
    <w:p w:rsidR="001E0345" w:rsidRDefault="0060306D" w:rsidP="001E0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E034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Пункт 7.2 изложить в редакции:</w:t>
      </w:r>
    </w:p>
    <w:p w:rsidR="001E0345" w:rsidRPr="001E0345" w:rsidRDefault="001E0345" w:rsidP="001E0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«7.2. </w:t>
      </w:r>
      <w:r w:rsidR="00C05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1E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проверки по соблюдению получателем субсидии порядка и условий ее предоставления, в том числе в части достижения результатов предоставления субсидии.</w:t>
      </w:r>
    </w:p>
    <w:p w:rsidR="001E0345" w:rsidRDefault="001E0345" w:rsidP="001E0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государственного финансового контроля Мурманской области осуществляют проверки по соблюдению получателем субсидии порядка и условий ее предоставления в соответствии со </w:t>
      </w:r>
      <w:hyperlink r:id="rId20" w:anchor="/document/12112604/entry/2681" w:history="1">
        <w:r w:rsidRPr="001E034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статьями 268</w:t>
        </w:r>
        <w:r w:rsidRPr="001E034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perscript"/>
            <w:lang w:eastAsia="ru-RU"/>
          </w:rPr>
          <w:t> 1</w:t>
        </w:r>
      </w:hyperlink>
      <w:r w:rsidRPr="001E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1" w:anchor="/document/12112604/entry/2692" w:history="1">
        <w:r w:rsidRPr="001E034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269</w:t>
        </w:r>
        <w:r w:rsidRPr="001E034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perscript"/>
            <w:lang w:eastAsia="ru-RU"/>
          </w:rPr>
          <w:t> 2</w:t>
        </w:r>
      </w:hyperlink>
      <w:r w:rsidRPr="001E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Федерации.».</w:t>
      </w:r>
    </w:p>
    <w:p w:rsidR="00697243" w:rsidRDefault="0060306D" w:rsidP="001E0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E0345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69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7.3:</w:t>
      </w:r>
    </w:p>
    <w:p w:rsidR="001E0345" w:rsidRDefault="0060306D" w:rsidP="001E0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697243">
        <w:rPr>
          <w:rFonts w:ascii="Times New Roman" w:eastAsia="Times New Roman" w:hAnsi="Times New Roman" w:cs="Times New Roman"/>
          <w:sz w:val="28"/>
          <w:szCs w:val="28"/>
          <w:lang w:eastAsia="ru-RU"/>
        </w:rPr>
        <w:t>.4.1. А</w:t>
      </w:r>
      <w:r w:rsidR="00697243" w:rsidRPr="00697243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69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</w:t>
      </w:r>
      <w:r w:rsidR="00697243" w:rsidRPr="0069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BC1661" w:rsidRDefault="0060306D" w:rsidP="00921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2.2.4.2</w:t>
      </w:r>
      <w:bookmarkStart w:id="0" w:name="_GoBack"/>
      <w:bookmarkEnd w:id="0"/>
      <w:r w:rsidR="00243C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абзаце четвертом слова «и целей» исключить.</w:t>
      </w:r>
    </w:p>
    <w:p w:rsidR="00021383" w:rsidRDefault="00021383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A1C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FA1CBF" w:rsidRPr="00FA1C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FA1C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1CBF" w:rsidRPr="00FA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Мурманской области от 30</w:t>
      </w:r>
      <w:r w:rsidR="00FA1CBF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.08.2021 №</w:t>
      </w:r>
      <w:r w:rsidR="00FA1CBF" w:rsidRPr="00FA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601-ПП </w:t>
      </w:r>
      <w:r w:rsidR="00FA1C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1CBF" w:rsidRPr="00FA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субсидии из областного бюджета автономной некоммерческой организации, содействующей развитию физической культуры и здорового образа жизни, </w:t>
      </w:r>
      <w:r w:rsidR="00FA1C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1CBF" w:rsidRPr="00FA1C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для всех 51</w:t>
      </w:r>
      <w:r w:rsidR="00FA1C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Правительства Мурманской области от 29.12.2021 № 1007-ПП)</w:t>
      </w:r>
      <w:r w:rsidR="00AB77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77B0" w:rsidRDefault="00AB77B0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FB7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E1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FB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FB7D5F" w:rsidRDefault="00FB7D5F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7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из областного бюджета автономн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B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B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«Агентство по проведению спортивно-массовых и культурно-зрелищных мероприятий «СпортКульт51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459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B7D5F" w:rsidRDefault="00FB7D5F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5C00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</w:t>
      </w:r>
      <w:r w:rsidR="00C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</w:t>
      </w:r>
      <w:r w:rsidR="00C45984" w:rsidRPr="00C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автономной некоммерческой организации, содействующей развитию физической культуры и здорового образа жизни, </w:t>
      </w:r>
      <w:r w:rsidR="00C459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5984" w:rsidRPr="00C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для всех 51</w:t>
      </w:r>
      <w:r w:rsidR="00C459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C45984" w:rsidRPr="00C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автономной некоммерческой организации «Агентство по проведению спортивно-массовых и культурно-зрелищных мероприятий «СпортКульт51</w:t>
      </w:r>
      <w:r w:rsidR="00FA242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45984" w:rsidRDefault="00C45984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E5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53EC6" w:rsidRPr="00E53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E53E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3EC6" w:rsidRPr="00E5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из областного бюджета автономной некоммерческой организации, содействующей развитию физической культуры и здорового образа жизни, «Спорт для всех 51»</w:t>
      </w:r>
      <w:r w:rsidR="00E53EC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вышеназванным постановлением</w:t>
      </w:r>
      <w:r w:rsidR="00D9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</w:t>
      </w:r>
      <w:r w:rsidR="00E53E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3EC6" w:rsidRDefault="00E53EC6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</w:t>
      </w:r>
      <w:r w:rsidR="002E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1.1 слова </w:t>
      </w:r>
      <w:r w:rsidR="002E541F" w:rsidRPr="002E541F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«автономной некоммерческой организации, содействующей развитию физической культуры и здорового образа жизни, «Спорт для всех 51» заменить словами «автономной некоммерческой организации «Агентство по проведению спортивно-массовых и культурно-зрелищны</w:t>
      </w:r>
      <w:r w:rsidR="0032744C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мероприятий «СпортКульт51».</w:t>
      </w:r>
    </w:p>
    <w:p w:rsidR="002E541F" w:rsidRDefault="002E541F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r w:rsidR="00423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1.2 слова «</w:t>
      </w:r>
      <w:r w:rsidR="0042370C" w:rsidRPr="0042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автономная некоммерческая организация, содействующая развитию физической культуры и здорового образа жизни, </w:t>
      </w:r>
      <w:r w:rsidR="004237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370C" w:rsidRPr="00423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для всех 51</w:t>
      </w:r>
      <w:r w:rsidR="0042370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42370C" w:rsidRPr="004237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</w:t>
      </w:r>
      <w:r w:rsidR="0042370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2370C" w:rsidRPr="0042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</w:t>
      </w:r>
      <w:r w:rsidR="0042370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2370C" w:rsidRPr="0042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70C" w:rsidRPr="00423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</w:t>
      </w:r>
      <w:r w:rsidR="004237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370C" w:rsidRPr="0042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«Агентство по проведению спортивно-массовых и культурно-зрелищных мероприятий «СпортКульт51»</w:t>
      </w:r>
      <w:r w:rsidR="00CA7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056" w:rsidRDefault="00D83056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Пункт 1.4 изложить в редакции:</w:t>
      </w:r>
    </w:p>
    <w:p w:rsidR="00F86BF1" w:rsidRDefault="00D83056" w:rsidP="000C7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«1.4. </w:t>
      </w:r>
      <w:r w:rsidR="000C7EC5" w:rsidRPr="000C7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субсидии, предоставляемой Получателю, устанавливается законом Мурманской области об областном бюджете на текущий финансовый год и плановый период.</w:t>
      </w:r>
      <w:r w:rsidR="000C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056" w:rsidRDefault="000C7EC5" w:rsidP="000C7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может быть уменьшен или увеличен в ходе исполнения областного бюджета на сумму, соответствующую сумме изменений, внесенных в сводную бюджетную роспись областного бюджета</w:t>
      </w:r>
      <w:r w:rsidR="00990F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внесения изменений в закон об областном бюджете по основаниям, предусмотренным Бюджетным </w:t>
      </w:r>
      <w:hyperlink r:id="rId22" w:history="1">
        <w:r w:rsidRPr="000C7EC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Pr="000C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законом Мурманской области об областном бюджете и законом Мурманской области о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процессе в Мурманской области.</w:t>
      </w:r>
      <w:r w:rsidR="00D830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69D" w:rsidRDefault="00D83056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3E76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1.5:</w:t>
      </w:r>
    </w:p>
    <w:p w:rsidR="003E769D" w:rsidRDefault="00D83056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3E76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подпункте 1.5.3:</w:t>
      </w:r>
    </w:p>
    <w:p w:rsidR="003E769D" w:rsidRDefault="00D83056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3E769D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Слова «в том числе» заменить словами «а именно».</w:t>
      </w:r>
    </w:p>
    <w:p w:rsidR="003E769D" w:rsidRDefault="003E769D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D830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Дополнить абзацем </w:t>
      </w:r>
      <w:r w:rsidR="00F25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E769D" w:rsidRDefault="003E769D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нотариальные расходы».</w:t>
      </w:r>
    </w:p>
    <w:p w:rsidR="00AC5A8E" w:rsidRPr="00EF4609" w:rsidRDefault="00D83056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3E769D"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C5A8E"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1.5.7 изложить в редакции:</w:t>
      </w:r>
    </w:p>
    <w:p w:rsidR="00AC5A8E" w:rsidRPr="00EF4609" w:rsidRDefault="00AC5A8E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«1.5.7. </w:t>
      </w:r>
      <w:r w:rsidR="00CF58C2"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оплату расходов по повышению квалификации/обучению сотрудников.».</w:t>
      </w:r>
    </w:p>
    <w:p w:rsidR="00AC5A8E" w:rsidRPr="00EF4609" w:rsidRDefault="00AC5A8E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3.3.4.3. Дополнить подпункт</w:t>
      </w:r>
      <w:r w:rsidR="00CF58C2"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58C2"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1.5.8</w:t>
      </w:r>
      <w:r w:rsidR="00CF58C2"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1.5.9</w:t>
      </w:r>
      <w:r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F58C2" w:rsidRPr="00EF4609" w:rsidRDefault="00AC5A8E" w:rsidP="00246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«1.5.8. </w:t>
      </w:r>
      <w:r w:rsidR="00CF58C2"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мероприятия в соответствии со сметами на их проведение.</w:t>
      </w:r>
    </w:p>
    <w:p w:rsidR="00AC5A8E" w:rsidRPr="00EF4609" w:rsidRDefault="00CF58C2" w:rsidP="00246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>1.5.9. Выплата денежных средств победителям и призерам мероприятий.</w:t>
      </w:r>
      <w:r w:rsidR="00AC5A8E"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094" w:rsidRDefault="00862094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В пункте 1.7 слова «в пункте 1.5» заменить словами «в подпунктах 1.5.1 – 1.5.</w:t>
      </w:r>
      <w:r w:rsidR="0024602C"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F46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1BE6" w:rsidRDefault="000E5D4F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3.3.6</w:t>
      </w:r>
      <w:r w:rsidR="0042370C" w:rsidRPr="007B2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16FD" w:rsidRPr="007B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2.1.2</w:t>
      </w:r>
      <w:r w:rsidR="007B1BE6" w:rsidRPr="007B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7B2A87" w:rsidRPr="007B2A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BE6" w:rsidRPr="007B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«обязательной», «, цели» исключить.</w:t>
      </w:r>
    </w:p>
    <w:p w:rsidR="0042370C" w:rsidRDefault="000E5D4F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3.3.7</w:t>
      </w:r>
      <w:r w:rsidR="007B1BE6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39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девятом пункта 2.5</w:t>
      </w:r>
      <w:r w:rsidR="008A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цели»</w:t>
      </w:r>
      <w:r w:rsidR="009D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5F4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7AD" w:rsidRDefault="000E5D4F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r w:rsidR="005F4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втором пункта 2.6 слова «пункте 2.1» заменить словами «пунктах 2.1</w:t>
      </w:r>
      <w:r w:rsidR="005651D9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65718">
        <w:rPr>
          <w:rFonts w:ascii="Times New Roman" w:eastAsia="Times New Roman" w:hAnsi="Times New Roman" w:cs="Times New Roman"/>
          <w:sz w:val="28"/>
          <w:szCs w:val="28"/>
          <w:lang w:eastAsia="ru-RU"/>
        </w:rPr>
        <w:t>, 2.</w:t>
      </w:r>
      <w:r w:rsidR="005651D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5718">
        <w:rPr>
          <w:rFonts w:ascii="Times New Roman" w:eastAsia="Times New Roman" w:hAnsi="Times New Roman" w:cs="Times New Roman"/>
          <w:sz w:val="28"/>
          <w:szCs w:val="28"/>
          <w:lang w:eastAsia="ru-RU"/>
        </w:rPr>
        <w:t>4»</w:t>
      </w:r>
      <w:r w:rsidR="00AC4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D94" w:rsidRDefault="000E5D4F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3.3.9</w:t>
      </w:r>
      <w:r w:rsidR="00516D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2.8 дополнить абзацем вторым следующего содержания:</w:t>
      </w:r>
    </w:p>
    <w:p w:rsidR="00516D94" w:rsidRDefault="00516D94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6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заключения дополнительного соглашения оно также заключается в соответствии с типовой формой.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E1562" w:rsidRDefault="000E5D4F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</w:t>
      </w:r>
      <w:r w:rsidR="003E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31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3E15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F31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2.11</w:t>
      </w:r>
      <w:r w:rsidR="003F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3E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1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31B2" w:rsidRPr="003F3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10-го рабочего дня, следующего за днем заключения Соглашения</w:t>
      </w:r>
      <w:r w:rsidR="003F31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3F31B2" w:rsidRPr="003E1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плана-графика перечисления субсидии, установленного в приложении к Соглашению</w:t>
      </w:r>
      <w:r w:rsidR="003F31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1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C43" w:rsidRPr="009D086F" w:rsidRDefault="000E5D4F" w:rsidP="0001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3.3.11</w:t>
      </w:r>
      <w:r w:rsidR="003E1562" w:rsidRPr="009D0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6AEB" w:rsidRPr="009D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C43" w:rsidRPr="009D0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изложить в следующей редакции:</w:t>
      </w:r>
    </w:p>
    <w:p w:rsidR="00015C43" w:rsidRPr="009D086F" w:rsidRDefault="00015C43" w:rsidP="00015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6F">
        <w:rPr>
          <w:rFonts w:ascii="Times New Roman" w:eastAsia="Times New Roman" w:hAnsi="Times New Roman" w:cs="Times New Roman"/>
          <w:sz w:val="28"/>
          <w:szCs w:val="28"/>
          <w:lang w:eastAsia="ru-RU"/>
        </w:rPr>
        <w:t>«3.2. Отчеты, указанные в пункте 31 Порядка, предоставляются ежеквартально в срок не позднее десятого рабочего дня месяца, следующего за отчетным кварталом.</w:t>
      </w:r>
    </w:p>
    <w:p w:rsidR="00FA6AEB" w:rsidRDefault="00FA6AEB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</w:t>
      </w:r>
      <w:r w:rsidR="003A0168" w:rsidRPr="009D08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3A0168" w:rsidRPr="009D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 расходах, источником финансового обеспечения которых является субсидия, и о достижении значений </w:t>
      </w:r>
      <w:r w:rsidR="003A0168" w:rsidRPr="009D0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результатов предоставления субсидии</w:t>
      </w:r>
      <w:r w:rsidRPr="009D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 w:rsidR="003A0168" w:rsidRPr="009D086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D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Получателем субсидии в Министерство не позднее </w:t>
      </w:r>
      <w:r w:rsidR="00ED06B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D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D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 по форме, </w:t>
      </w:r>
      <w:r w:rsidR="003A0168" w:rsidRPr="009D08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 Типовой формой</w:t>
      </w:r>
      <w:r w:rsidRPr="009D086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015C43" w:rsidRPr="009D0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4AC" w:rsidRDefault="000E5D4F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="00AC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7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4:</w:t>
      </w:r>
    </w:p>
    <w:p w:rsidR="008C7BCB" w:rsidRDefault="000E5D4F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="008C7BC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наименовании</w:t>
      </w:r>
      <w:r w:rsidR="009D4D1C" w:rsidRPr="009D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«контроля» заменить словами «контроля (мониторинга)»</w:t>
      </w:r>
      <w:r w:rsidR="009D4D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4B2B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«целей,» исключить.</w:t>
      </w:r>
    </w:p>
    <w:p w:rsidR="008C7BCB" w:rsidRDefault="000E5D4F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="008C7BC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Пункт 4.1 изложить в редакции:</w:t>
      </w:r>
    </w:p>
    <w:p w:rsidR="008C7BCB" w:rsidRPr="008C7BCB" w:rsidRDefault="008C7BCB" w:rsidP="008C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«4.1. Министерство</w:t>
      </w:r>
      <w:r w:rsidRPr="008C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проверки по соблюдению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7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олучателем субсидии порядка и условий ее предоставления, в том числе в части достижения результатов предоставления субсидии.</w:t>
      </w:r>
    </w:p>
    <w:p w:rsidR="008C7BCB" w:rsidRPr="008C7BCB" w:rsidRDefault="008C7BCB" w:rsidP="008C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государственного финансового контроля Мурманской области осуществляют проверки по соблюдению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олучателем субсидии порядка и условий ее предоставления в соответствии со </w:t>
      </w:r>
      <w:hyperlink r:id="rId23" w:anchor="/document/12112604/entry/2681" w:history="1">
        <w:r w:rsidRPr="008C7B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статьями 268</w:t>
        </w:r>
        <w:r w:rsidRPr="008C7B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perscript"/>
            <w:lang w:eastAsia="ru-RU"/>
          </w:rPr>
          <w:t> 1</w:t>
        </w:r>
      </w:hyperlink>
      <w:r w:rsidRPr="008C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4" w:anchor="/document/12112604/entry/2692" w:history="1">
        <w:r w:rsidRPr="008C7B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269</w:t>
        </w:r>
        <w:r w:rsidRPr="008C7B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perscript"/>
            <w:lang w:eastAsia="ru-RU"/>
          </w:rPr>
          <w:t> 2</w:t>
        </w:r>
      </w:hyperlink>
      <w:r w:rsidRPr="008C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Федерации.».</w:t>
      </w:r>
    </w:p>
    <w:p w:rsidR="008C7BCB" w:rsidRDefault="000E5D4F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="0029506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пункте 4.2 слово «, целей» исключить.</w:t>
      </w:r>
    </w:p>
    <w:p w:rsidR="0029506D" w:rsidRDefault="007B1BE6" w:rsidP="00F95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0E5D4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62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EA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6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2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6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4.5</w:t>
      </w:r>
      <w:r w:rsid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</w:t>
      </w:r>
      <w:r w:rsidR="00562B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725F" w:rsidRDefault="009F725F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«4.5. Возврат субсидии осуществляется Получателем субсидии в следующих случаях и размере:</w:t>
      </w:r>
    </w:p>
    <w:p w:rsidR="004B248A" w:rsidRPr="004B248A" w:rsidRDefault="004B248A" w:rsidP="004B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проверок фактов нарушения условий предоставления субсидии субсидия подлежит возврату в полном объеме;</w:t>
      </w:r>
    </w:p>
    <w:p w:rsidR="004B248A" w:rsidRPr="004B248A" w:rsidRDefault="004B248A" w:rsidP="004B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образования неиспользованного остатка субсидии и отсутствия решения Министерства, согласованного с Министерством финансов Мурманской области, о наличии потребности в направлении неиспользованного остатка на цели, указанные в пункте 1.5 Порядка. В данном случае субсидия возвращается Получателем субсидии в объеме, равном неиспользованному остатку;</w:t>
      </w:r>
    </w:p>
    <w:p w:rsidR="004B248A" w:rsidRPr="004B248A" w:rsidRDefault="004B248A" w:rsidP="004B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случае </w:t>
      </w:r>
      <w:proofErr w:type="spellStart"/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субсидии результата и плановых значений показателей, необходимых для достижения результата предоставления субсидии. В данном случае объем средств, подлежащих возврату в бюджет Мурманской области, рассчитывается по следующей формуле:</w:t>
      </w:r>
    </w:p>
    <w:p w:rsidR="004B248A" w:rsidRPr="004B248A" w:rsidRDefault="004B248A" w:rsidP="004B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48A" w:rsidRPr="004B248A" w:rsidRDefault="004B248A" w:rsidP="004B24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Vвозврата</w:t>
      </w:r>
      <w:proofErr w:type="spellEnd"/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(1 - Р / </w:t>
      </w:r>
      <w:proofErr w:type="spellStart"/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Рmax</w:t>
      </w:r>
      <w:proofErr w:type="spellEnd"/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х </w:t>
      </w:r>
      <w:proofErr w:type="spellStart"/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VСубсидии</w:t>
      </w:r>
      <w:proofErr w:type="spellEnd"/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0,05, где:</w:t>
      </w:r>
    </w:p>
    <w:p w:rsidR="004B248A" w:rsidRPr="004B248A" w:rsidRDefault="004B248A" w:rsidP="004B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48A" w:rsidRPr="004B248A" w:rsidRDefault="004B248A" w:rsidP="004B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Vвозврата</w:t>
      </w:r>
      <w:proofErr w:type="spellEnd"/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средств, подлежащих возврату в бюджет Мурманской области;</w:t>
      </w:r>
    </w:p>
    <w:p w:rsidR="004B248A" w:rsidRPr="004B248A" w:rsidRDefault="004B248A" w:rsidP="004B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Р - достигнутое значение показателя (в случае если достигнутое значение показателя превышает плановое значение показателя, то при расчете достигнутое значение показателя считается равным плановому значению показателя);</w:t>
      </w:r>
    </w:p>
    <w:p w:rsidR="004B248A" w:rsidRPr="004B248A" w:rsidRDefault="004B248A" w:rsidP="004B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Рmax</w:t>
      </w:r>
      <w:proofErr w:type="spellEnd"/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показателя;</w:t>
      </w:r>
    </w:p>
    <w:p w:rsidR="004B248A" w:rsidRPr="004B248A" w:rsidRDefault="004B248A" w:rsidP="004B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VСубсидии</w:t>
      </w:r>
      <w:proofErr w:type="spellEnd"/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общий объем субсидии, предоставленной Получателю субсидии в соответствии с Соглашением.</w:t>
      </w:r>
    </w:p>
    <w:p w:rsidR="004B248A" w:rsidRPr="004B248A" w:rsidRDefault="004B248A" w:rsidP="004B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по причине отмены мероприятия, реализация которого планировалась за счет средств субсидии, что повлекло 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образование неиспользованного остатка субсидии, возврат которого был осуществлен в соответствии с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пункта:</w:t>
      </w:r>
    </w:p>
    <w:p w:rsidR="004B248A" w:rsidRPr="004B248A" w:rsidRDefault="004B248A" w:rsidP="004B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объем средств, подлежащих возврату в бюджет Мурманской области в соответствии с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превышает неиспользованный остаток субсидии, возврат которого был осуществлен в соответствии с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то подлежит возврату разница между объемом средств, подлежащих возврату в бюджет Мурманской области в соответствии с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и неиспользованным остатком субсидии, возврат которого был осуществлен в соответствии с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пункта;</w:t>
      </w:r>
    </w:p>
    <w:p w:rsidR="004B248A" w:rsidRDefault="004B248A" w:rsidP="004B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объем средств, подлежащих возврату в бюджет Мурманской области в соответствии с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меньше либо равен объему неиспользованного остатка субсидии, возврат которого был осуществлен в соответствии с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то обязательство по возврату средств, предусмотренное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считается выполненным;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52138" w:rsidRDefault="003E769D" w:rsidP="0025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0E5D4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52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EA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5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4.6 слова «</w:t>
      </w:r>
      <w:r w:rsidR="00252138" w:rsidRPr="002521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нецелевого использования</w:t>
      </w:r>
      <w:r w:rsidR="00344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213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252138" w:rsidRPr="002521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(направлений)</w:t>
      </w:r>
      <w:r w:rsidR="00252138">
        <w:rPr>
          <w:rFonts w:ascii="Times New Roman" w:eastAsia="Times New Roman" w:hAnsi="Times New Roman" w:cs="Times New Roman"/>
          <w:sz w:val="28"/>
          <w:szCs w:val="28"/>
          <w:lang w:eastAsia="ru-RU"/>
        </w:rPr>
        <w:t>,» исключить.</w:t>
      </w:r>
    </w:p>
    <w:p w:rsidR="00D9151A" w:rsidRPr="00252138" w:rsidRDefault="000E5D4F" w:rsidP="00D9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3.3.13</w:t>
      </w:r>
      <w:r w:rsidR="00D915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форме заявки на предоставление субсидии, прилагаемой к Порядку</w:t>
      </w:r>
      <w:r w:rsidR="008A74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«, целей» исключить.</w:t>
      </w:r>
    </w:p>
    <w:p w:rsidR="00252138" w:rsidRDefault="00252138" w:rsidP="0025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748" w:rsidRPr="00021383" w:rsidRDefault="00865748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882" w:rsidRPr="00921ABD" w:rsidRDefault="00021383" w:rsidP="00921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3882" w:rsidRPr="00C748DE" w:rsidRDefault="00443882" w:rsidP="004438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</w:p>
    <w:sectPr w:rsidR="00443882" w:rsidRPr="00C748DE" w:rsidSect="00E60E58">
      <w:headerReference w:type="even" r:id="rId25"/>
      <w:headerReference w:type="default" r:id="rId2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6DA" w:rsidRDefault="003016DA">
      <w:pPr>
        <w:spacing w:after="0" w:line="240" w:lineRule="auto"/>
      </w:pPr>
      <w:r>
        <w:separator/>
      </w:r>
    </w:p>
  </w:endnote>
  <w:endnote w:type="continuationSeparator" w:id="0">
    <w:p w:rsidR="003016DA" w:rsidRDefault="0030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6DA" w:rsidRDefault="003016DA">
      <w:pPr>
        <w:spacing w:after="0" w:line="240" w:lineRule="auto"/>
      </w:pPr>
      <w:r>
        <w:separator/>
      </w:r>
    </w:p>
  </w:footnote>
  <w:footnote w:type="continuationSeparator" w:id="0">
    <w:p w:rsidR="003016DA" w:rsidRDefault="00301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12" w:rsidRDefault="005170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08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212" w:rsidRDefault="00643E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12" w:rsidRDefault="005170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08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306D">
      <w:rPr>
        <w:rStyle w:val="a5"/>
        <w:noProof/>
      </w:rPr>
      <w:t>7</w:t>
    </w:r>
    <w:r>
      <w:rPr>
        <w:rStyle w:val="a5"/>
      </w:rPr>
      <w:fldChar w:fldCharType="end"/>
    </w:r>
  </w:p>
  <w:p w:rsidR="004E6212" w:rsidRDefault="00643E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9C"/>
    <w:rsid w:val="00015C43"/>
    <w:rsid w:val="00021383"/>
    <w:rsid w:val="000508DA"/>
    <w:rsid w:val="00055CD8"/>
    <w:rsid w:val="00087913"/>
    <w:rsid w:val="00092CCC"/>
    <w:rsid w:val="000A2637"/>
    <w:rsid w:val="000B222E"/>
    <w:rsid w:val="000C1B2C"/>
    <w:rsid w:val="000C3AF7"/>
    <w:rsid w:val="000C7EC5"/>
    <w:rsid w:val="000D3C00"/>
    <w:rsid w:val="000E5D4F"/>
    <w:rsid w:val="00115611"/>
    <w:rsid w:val="00123BA6"/>
    <w:rsid w:val="00146F21"/>
    <w:rsid w:val="001538E8"/>
    <w:rsid w:val="00161B20"/>
    <w:rsid w:val="0017026C"/>
    <w:rsid w:val="0017540C"/>
    <w:rsid w:val="001761F9"/>
    <w:rsid w:val="00184B9C"/>
    <w:rsid w:val="0018679C"/>
    <w:rsid w:val="00191E34"/>
    <w:rsid w:val="00194F48"/>
    <w:rsid w:val="001A65C8"/>
    <w:rsid w:val="001A799E"/>
    <w:rsid w:val="001B2596"/>
    <w:rsid w:val="001E0345"/>
    <w:rsid w:val="002244CA"/>
    <w:rsid w:val="00240A13"/>
    <w:rsid w:val="00243C06"/>
    <w:rsid w:val="0024602C"/>
    <w:rsid w:val="00252138"/>
    <w:rsid w:val="00264D23"/>
    <w:rsid w:val="00275AF7"/>
    <w:rsid w:val="0027634F"/>
    <w:rsid w:val="0029506D"/>
    <w:rsid w:val="002E0976"/>
    <w:rsid w:val="002E541F"/>
    <w:rsid w:val="002F4170"/>
    <w:rsid w:val="003016DA"/>
    <w:rsid w:val="0032744C"/>
    <w:rsid w:val="00344836"/>
    <w:rsid w:val="00345BEA"/>
    <w:rsid w:val="00375ECC"/>
    <w:rsid w:val="0038376D"/>
    <w:rsid w:val="00394494"/>
    <w:rsid w:val="0039701A"/>
    <w:rsid w:val="003A0168"/>
    <w:rsid w:val="003B3A9C"/>
    <w:rsid w:val="003E1562"/>
    <w:rsid w:val="003E769D"/>
    <w:rsid w:val="003F31B2"/>
    <w:rsid w:val="00414AC0"/>
    <w:rsid w:val="0042004B"/>
    <w:rsid w:val="0042370C"/>
    <w:rsid w:val="00443882"/>
    <w:rsid w:val="004456A0"/>
    <w:rsid w:val="00493035"/>
    <w:rsid w:val="004959F2"/>
    <w:rsid w:val="004B248A"/>
    <w:rsid w:val="004B2B77"/>
    <w:rsid w:val="004B3F77"/>
    <w:rsid w:val="004D6958"/>
    <w:rsid w:val="0050071C"/>
    <w:rsid w:val="005128BC"/>
    <w:rsid w:val="00516D94"/>
    <w:rsid w:val="00517001"/>
    <w:rsid w:val="005170D0"/>
    <w:rsid w:val="0053748F"/>
    <w:rsid w:val="00550332"/>
    <w:rsid w:val="00562BFA"/>
    <w:rsid w:val="005651D9"/>
    <w:rsid w:val="00567531"/>
    <w:rsid w:val="00575F87"/>
    <w:rsid w:val="00593049"/>
    <w:rsid w:val="005B3629"/>
    <w:rsid w:val="005C00E3"/>
    <w:rsid w:val="005C4804"/>
    <w:rsid w:val="005C6C53"/>
    <w:rsid w:val="005F47AD"/>
    <w:rsid w:val="0060306D"/>
    <w:rsid w:val="006509BE"/>
    <w:rsid w:val="00653F8B"/>
    <w:rsid w:val="00656696"/>
    <w:rsid w:val="00657277"/>
    <w:rsid w:val="00657A63"/>
    <w:rsid w:val="0068417C"/>
    <w:rsid w:val="00697243"/>
    <w:rsid w:val="006A51A4"/>
    <w:rsid w:val="006A611B"/>
    <w:rsid w:val="006B0A1E"/>
    <w:rsid w:val="00702373"/>
    <w:rsid w:val="0070574D"/>
    <w:rsid w:val="00724A2C"/>
    <w:rsid w:val="0072661B"/>
    <w:rsid w:val="00734063"/>
    <w:rsid w:val="0074764E"/>
    <w:rsid w:val="007708AC"/>
    <w:rsid w:val="007733FB"/>
    <w:rsid w:val="00784CA2"/>
    <w:rsid w:val="00796BDD"/>
    <w:rsid w:val="007A3B0A"/>
    <w:rsid w:val="007A75A6"/>
    <w:rsid w:val="007B1BE6"/>
    <w:rsid w:val="007B2A87"/>
    <w:rsid w:val="007C2BB3"/>
    <w:rsid w:val="007C30D6"/>
    <w:rsid w:val="008157B1"/>
    <w:rsid w:val="0081758A"/>
    <w:rsid w:val="008205CE"/>
    <w:rsid w:val="00822293"/>
    <w:rsid w:val="00831141"/>
    <w:rsid w:val="00860FB0"/>
    <w:rsid w:val="00862094"/>
    <w:rsid w:val="00864000"/>
    <w:rsid w:val="00865718"/>
    <w:rsid w:val="00865748"/>
    <w:rsid w:val="0087105B"/>
    <w:rsid w:val="0089089E"/>
    <w:rsid w:val="00891B9E"/>
    <w:rsid w:val="008A08AB"/>
    <w:rsid w:val="008A16FD"/>
    <w:rsid w:val="008A74CB"/>
    <w:rsid w:val="008C7BCB"/>
    <w:rsid w:val="008D008C"/>
    <w:rsid w:val="008F72C9"/>
    <w:rsid w:val="00921ABD"/>
    <w:rsid w:val="009401A8"/>
    <w:rsid w:val="00964FF0"/>
    <w:rsid w:val="009811B8"/>
    <w:rsid w:val="00990FFB"/>
    <w:rsid w:val="009C02D5"/>
    <w:rsid w:val="009D086F"/>
    <w:rsid w:val="009D2392"/>
    <w:rsid w:val="009D4D1C"/>
    <w:rsid w:val="009D730F"/>
    <w:rsid w:val="009F3D8E"/>
    <w:rsid w:val="009F725F"/>
    <w:rsid w:val="00A40DE1"/>
    <w:rsid w:val="00A42743"/>
    <w:rsid w:val="00A45B6D"/>
    <w:rsid w:val="00A5340A"/>
    <w:rsid w:val="00A53DA2"/>
    <w:rsid w:val="00A943C9"/>
    <w:rsid w:val="00AA561F"/>
    <w:rsid w:val="00AB77B0"/>
    <w:rsid w:val="00AC44AC"/>
    <w:rsid w:val="00AC5A8E"/>
    <w:rsid w:val="00B054A3"/>
    <w:rsid w:val="00B1049D"/>
    <w:rsid w:val="00B16060"/>
    <w:rsid w:val="00B34859"/>
    <w:rsid w:val="00B53354"/>
    <w:rsid w:val="00B61806"/>
    <w:rsid w:val="00B91C4E"/>
    <w:rsid w:val="00B92F3B"/>
    <w:rsid w:val="00BB021D"/>
    <w:rsid w:val="00BB10DF"/>
    <w:rsid w:val="00BC1661"/>
    <w:rsid w:val="00BC4325"/>
    <w:rsid w:val="00BD5CD7"/>
    <w:rsid w:val="00BD7866"/>
    <w:rsid w:val="00C04E44"/>
    <w:rsid w:val="00C05D35"/>
    <w:rsid w:val="00C102A9"/>
    <w:rsid w:val="00C43535"/>
    <w:rsid w:val="00C45984"/>
    <w:rsid w:val="00C60D75"/>
    <w:rsid w:val="00C6113C"/>
    <w:rsid w:val="00C67ACC"/>
    <w:rsid w:val="00C73FD8"/>
    <w:rsid w:val="00C748DE"/>
    <w:rsid w:val="00C8247B"/>
    <w:rsid w:val="00CA7D92"/>
    <w:rsid w:val="00CD1291"/>
    <w:rsid w:val="00CD2A72"/>
    <w:rsid w:val="00CE435F"/>
    <w:rsid w:val="00CF58C2"/>
    <w:rsid w:val="00D11153"/>
    <w:rsid w:val="00D305D5"/>
    <w:rsid w:val="00D43242"/>
    <w:rsid w:val="00D8016E"/>
    <w:rsid w:val="00D83056"/>
    <w:rsid w:val="00D83D5B"/>
    <w:rsid w:val="00D9151A"/>
    <w:rsid w:val="00D97DE7"/>
    <w:rsid w:val="00DC4680"/>
    <w:rsid w:val="00DC527A"/>
    <w:rsid w:val="00DE33F8"/>
    <w:rsid w:val="00DF1FDB"/>
    <w:rsid w:val="00E0162A"/>
    <w:rsid w:val="00E167CA"/>
    <w:rsid w:val="00E3266A"/>
    <w:rsid w:val="00E32728"/>
    <w:rsid w:val="00E53EC6"/>
    <w:rsid w:val="00E62C55"/>
    <w:rsid w:val="00E63DC0"/>
    <w:rsid w:val="00E706D0"/>
    <w:rsid w:val="00E77DD0"/>
    <w:rsid w:val="00E8237E"/>
    <w:rsid w:val="00E84546"/>
    <w:rsid w:val="00EC7437"/>
    <w:rsid w:val="00ED06BE"/>
    <w:rsid w:val="00ED3AC5"/>
    <w:rsid w:val="00EE14F5"/>
    <w:rsid w:val="00EE2B3A"/>
    <w:rsid w:val="00EF4609"/>
    <w:rsid w:val="00EF70EA"/>
    <w:rsid w:val="00EF7A35"/>
    <w:rsid w:val="00F03CE0"/>
    <w:rsid w:val="00F256E0"/>
    <w:rsid w:val="00F63ECD"/>
    <w:rsid w:val="00F85098"/>
    <w:rsid w:val="00F852D8"/>
    <w:rsid w:val="00F86BF1"/>
    <w:rsid w:val="00F91541"/>
    <w:rsid w:val="00F95EA4"/>
    <w:rsid w:val="00FA1618"/>
    <w:rsid w:val="00FA1CBF"/>
    <w:rsid w:val="00FA242B"/>
    <w:rsid w:val="00FA6AEB"/>
    <w:rsid w:val="00FA7BA5"/>
    <w:rsid w:val="00FB5362"/>
    <w:rsid w:val="00FB7D5F"/>
    <w:rsid w:val="00FC7E4F"/>
    <w:rsid w:val="00FE39ED"/>
    <w:rsid w:val="00FE5175"/>
    <w:rsid w:val="00FE51AB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C9AC6-3C4D-492C-94CA-32ACAEB7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4B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84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84B9C"/>
    <w:rPr>
      <w:rFonts w:cs="Times New Roman"/>
    </w:rPr>
  </w:style>
  <w:style w:type="table" w:styleId="a6">
    <w:name w:val="Table Grid"/>
    <w:basedOn w:val="a1"/>
    <w:rsid w:val="00C748D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5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38E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57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login.consultant.ru/link/?req=doc&amp;base=LAW&amp;n=417878&amp;date=20.06.20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19914-6F94-4F88-AEAC-04933836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ОФЭД</dc:creator>
  <cp:lastModifiedBy>Курапова И.С.</cp:lastModifiedBy>
  <cp:revision>5</cp:revision>
  <cp:lastPrinted>2022-06-22T07:12:00Z</cp:lastPrinted>
  <dcterms:created xsi:type="dcterms:W3CDTF">2022-06-23T14:27:00Z</dcterms:created>
  <dcterms:modified xsi:type="dcterms:W3CDTF">2022-06-23T14:28:00Z</dcterms:modified>
</cp:coreProperties>
</file>