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95ED9" w14:textId="77777777" w:rsidR="00190D61" w:rsidRDefault="007A4D91" w:rsidP="007A4D91">
      <w:pPr>
        <w:jc w:val="center"/>
        <w:rPr>
          <w:rFonts w:ascii="Times New Roman" w:eastAsia="Times New Roman" w:hAnsi="Times New Roman"/>
          <w:b/>
          <w:sz w:val="26"/>
          <w:lang w:eastAsia="ru-RU"/>
        </w:rPr>
      </w:pPr>
      <w:bookmarkStart w:id="0" w:name="_GoBack"/>
      <w:bookmarkEnd w:id="0"/>
      <w:r w:rsidRPr="00190D61">
        <w:rPr>
          <w:rFonts w:ascii="Times New Roman" w:eastAsia="Times New Roman" w:hAnsi="Times New Roman"/>
          <w:b/>
          <w:sz w:val="26"/>
          <w:lang w:eastAsia="ru-RU"/>
        </w:rPr>
        <w:t xml:space="preserve">Предварительная </w:t>
      </w:r>
      <w:r w:rsidR="00190D61">
        <w:rPr>
          <w:rFonts w:ascii="Times New Roman" w:eastAsia="Times New Roman" w:hAnsi="Times New Roman"/>
          <w:b/>
          <w:sz w:val="26"/>
          <w:lang w:eastAsia="ru-RU"/>
        </w:rPr>
        <w:t>регистрация</w:t>
      </w:r>
    </w:p>
    <w:p w14:paraId="4C51F842" w14:textId="39BDDD19" w:rsidR="007A4D91" w:rsidRPr="00190D61" w:rsidRDefault="0013726E" w:rsidP="007A4D91">
      <w:pPr>
        <w:jc w:val="center"/>
        <w:rPr>
          <w:rFonts w:ascii="Times New Roman" w:eastAsia="Times New Roman" w:hAnsi="Times New Roman"/>
          <w:b/>
          <w:sz w:val="26"/>
          <w:lang w:eastAsia="ru-RU"/>
        </w:rPr>
      </w:pPr>
      <w:r>
        <w:rPr>
          <w:rFonts w:ascii="Times New Roman" w:eastAsia="Times New Roman" w:hAnsi="Times New Roman"/>
          <w:b/>
          <w:sz w:val="26"/>
          <w:lang w:eastAsia="ru-RU"/>
        </w:rPr>
        <w:t xml:space="preserve">для участия в проекте </w:t>
      </w:r>
      <w:r w:rsidR="007A4D91" w:rsidRPr="00190D61">
        <w:rPr>
          <w:rFonts w:ascii="Times New Roman" w:eastAsia="Times New Roman" w:hAnsi="Times New Roman"/>
          <w:b/>
          <w:sz w:val="26"/>
          <w:lang w:eastAsia="ru-RU"/>
        </w:rPr>
        <w:t>Тотальн</w:t>
      </w:r>
      <w:r>
        <w:rPr>
          <w:rFonts w:ascii="Times New Roman" w:eastAsia="Times New Roman" w:hAnsi="Times New Roman"/>
          <w:b/>
          <w:sz w:val="26"/>
          <w:lang w:eastAsia="ru-RU"/>
        </w:rPr>
        <w:t>ый</w:t>
      </w:r>
      <w:r w:rsidR="007A4D91" w:rsidRPr="00190D61">
        <w:rPr>
          <w:rFonts w:ascii="Times New Roman" w:eastAsia="Times New Roman" w:hAnsi="Times New Roman"/>
          <w:b/>
          <w:sz w:val="26"/>
          <w:lang w:eastAsia="ru-RU"/>
        </w:rPr>
        <w:t xml:space="preserve"> тест «Доступная среда»</w:t>
      </w:r>
    </w:p>
    <w:p w14:paraId="7FADD9DC" w14:textId="77777777" w:rsidR="007A4D91" w:rsidRDefault="007A4D91" w:rsidP="007A4D91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7648D2FD" w14:textId="77777777" w:rsidR="00EC3B6B" w:rsidRPr="001E77E5" w:rsidRDefault="00EC3B6B" w:rsidP="007A4D91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314FDC7B" w14:textId="7231E360" w:rsidR="00D41576" w:rsidRPr="00177AEF" w:rsidRDefault="00D41576" w:rsidP="00D41576">
      <w:pPr>
        <w:pStyle w:val="a6"/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b/>
          <w:sz w:val="26"/>
          <w:lang w:eastAsia="ru-RU"/>
        </w:rPr>
      </w:pPr>
      <w:r w:rsidRPr="00177AEF">
        <w:rPr>
          <w:rFonts w:ascii="Times New Roman" w:eastAsia="Times New Roman" w:hAnsi="Times New Roman"/>
          <w:b/>
          <w:sz w:val="26"/>
          <w:lang w:eastAsia="ru-RU"/>
        </w:rPr>
        <w:t>Алгоритм для регистрации</w:t>
      </w:r>
      <w:r>
        <w:rPr>
          <w:rFonts w:ascii="Times New Roman" w:eastAsia="Times New Roman" w:hAnsi="Times New Roman"/>
          <w:b/>
          <w:sz w:val="26"/>
          <w:lang w:eastAsia="ru-RU"/>
        </w:rPr>
        <w:t xml:space="preserve"> </w:t>
      </w:r>
      <w:r w:rsidRPr="00177AEF">
        <w:rPr>
          <w:rFonts w:ascii="Times New Roman" w:eastAsia="Times New Roman" w:hAnsi="Times New Roman"/>
          <w:b/>
          <w:sz w:val="26"/>
          <w:lang w:eastAsia="ru-RU"/>
        </w:rPr>
        <w:t>участников</w:t>
      </w:r>
      <w:r>
        <w:rPr>
          <w:rFonts w:ascii="Times New Roman" w:eastAsia="Times New Roman" w:hAnsi="Times New Roman"/>
          <w:b/>
          <w:sz w:val="26"/>
          <w:lang w:eastAsia="ru-RU"/>
        </w:rPr>
        <w:t xml:space="preserve"> до 23 ноября 2020 г.</w:t>
      </w:r>
      <w:r w:rsidRPr="00177AEF">
        <w:rPr>
          <w:rFonts w:ascii="Times New Roman" w:eastAsia="Times New Roman" w:hAnsi="Times New Roman"/>
          <w:b/>
          <w:sz w:val="26"/>
          <w:lang w:eastAsia="ru-RU"/>
        </w:rPr>
        <w:t xml:space="preserve">: </w:t>
      </w:r>
    </w:p>
    <w:p w14:paraId="2009C178" w14:textId="77777777" w:rsidR="00D41576" w:rsidRDefault="00D41576" w:rsidP="00D41576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6"/>
        </w:rPr>
      </w:pPr>
    </w:p>
    <w:p w14:paraId="4AF61111" w14:textId="31357331" w:rsidR="007A4D91" w:rsidRPr="00285F6A" w:rsidRDefault="00285F6A" w:rsidP="00285F6A">
      <w:pPr>
        <w:pStyle w:val="a6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</w:t>
      </w:r>
      <w:r w:rsidR="0013726E" w:rsidRPr="00285F6A">
        <w:rPr>
          <w:rFonts w:ascii="Times New Roman" w:hAnsi="Times New Roman"/>
          <w:sz w:val="26"/>
        </w:rPr>
        <w:t xml:space="preserve">ерейти по ссылке </w:t>
      </w:r>
      <w:hyperlink r:id="rId5" w:history="1">
        <w:r w:rsidR="007A4D91" w:rsidRPr="00285F6A">
          <w:rPr>
            <w:rStyle w:val="a7"/>
            <w:rFonts w:ascii="Times New Roman" w:hAnsi="Times New Roman"/>
            <w:color w:val="auto"/>
            <w:sz w:val="26"/>
            <w:u w:val="none"/>
          </w:rPr>
          <w:t>https://forms.gle/QKd7rHDvLeUGDvwWA</w:t>
        </w:r>
      </w:hyperlink>
      <w:r w:rsidR="0013726E" w:rsidRPr="00285F6A">
        <w:rPr>
          <w:rStyle w:val="a7"/>
          <w:rFonts w:ascii="Times New Roman" w:hAnsi="Times New Roman"/>
          <w:color w:val="auto"/>
          <w:sz w:val="26"/>
          <w:u w:val="none"/>
        </w:rPr>
        <w:t xml:space="preserve"> или </w:t>
      </w:r>
      <w:r w:rsidRPr="00285F6A">
        <w:rPr>
          <w:rStyle w:val="a7"/>
          <w:rFonts w:ascii="Times New Roman" w:hAnsi="Times New Roman"/>
          <w:color w:val="auto"/>
          <w:sz w:val="26"/>
          <w:u w:val="none"/>
        </w:rPr>
        <w:t xml:space="preserve">с помощью мобильного телефона отсканировать </w:t>
      </w:r>
      <w:r w:rsidRPr="00285F6A">
        <w:rPr>
          <w:rStyle w:val="a7"/>
          <w:rFonts w:ascii="Times New Roman" w:hAnsi="Times New Roman"/>
          <w:color w:val="auto"/>
          <w:sz w:val="26"/>
          <w:u w:val="none"/>
          <w:lang w:val="en-US"/>
        </w:rPr>
        <w:t>QR</w:t>
      </w:r>
      <w:r w:rsidRPr="00285F6A">
        <w:rPr>
          <w:rStyle w:val="a7"/>
          <w:rFonts w:ascii="Times New Roman" w:hAnsi="Times New Roman"/>
          <w:color w:val="auto"/>
          <w:sz w:val="26"/>
          <w:u w:val="none"/>
        </w:rPr>
        <w:t>-код</w:t>
      </w:r>
    </w:p>
    <w:p w14:paraId="5CF99BA1" w14:textId="361745E8" w:rsidR="007A4D91" w:rsidRPr="001E77E5" w:rsidRDefault="007A4D91" w:rsidP="007A4D91">
      <w:pPr>
        <w:pStyle w:val="a6"/>
        <w:rPr>
          <w:rFonts w:ascii="Times New Roman" w:hAnsi="Times New Roman"/>
        </w:rPr>
      </w:pPr>
    </w:p>
    <w:p w14:paraId="6ED46340" w14:textId="35E1A023" w:rsidR="00B01AD2" w:rsidRDefault="00A114FC" w:rsidP="00B01AD2">
      <w:pPr>
        <w:rPr>
          <w:rFonts w:ascii="Times New Roman" w:hAnsi="Times New Roman"/>
        </w:rPr>
      </w:pPr>
      <w:r w:rsidRPr="001E77E5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BC37519" wp14:editId="459A7DC6">
            <wp:simplePos x="0" y="0"/>
            <wp:positionH relativeFrom="column">
              <wp:posOffset>2598192</wp:posOffset>
            </wp:positionH>
            <wp:positionV relativeFrom="paragraph">
              <wp:posOffset>54741</wp:posOffset>
            </wp:positionV>
            <wp:extent cx="1297305" cy="1257300"/>
            <wp:effectExtent l="19050" t="0" r="0" b="0"/>
            <wp:wrapTight wrapText="bothSides">
              <wp:wrapPolygon edited="0">
                <wp:start x="-317" y="0"/>
                <wp:lineTo x="-317" y="21273"/>
                <wp:lineTo x="21568" y="21273"/>
                <wp:lineTo x="21568" y="0"/>
                <wp:lineTo x="-317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86C54C6" w14:textId="4B20D682" w:rsidR="00A114FC" w:rsidRDefault="00A114FC" w:rsidP="00B01AD2">
      <w:pPr>
        <w:rPr>
          <w:rFonts w:ascii="Times New Roman" w:hAnsi="Times New Roman"/>
        </w:rPr>
      </w:pPr>
    </w:p>
    <w:p w14:paraId="4EFD13A9" w14:textId="77777777" w:rsidR="00A114FC" w:rsidRDefault="00A114FC" w:rsidP="00B01AD2">
      <w:pPr>
        <w:rPr>
          <w:rFonts w:ascii="Times New Roman" w:hAnsi="Times New Roman"/>
        </w:rPr>
      </w:pPr>
    </w:p>
    <w:p w14:paraId="5DE80B2A" w14:textId="77777777" w:rsidR="00A114FC" w:rsidRDefault="00A114FC" w:rsidP="00B01AD2">
      <w:pPr>
        <w:rPr>
          <w:rFonts w:ascii="Times New Roman" w:hAnsi="Times New Roman"/>
        </w:rPr>
      </w:pPr>
    </w:p>
    <w:p w14:paraId="2A01431E" w14:textId="77777777" w:rsidR="00A114FC" w:rsidRDefault="00A114FC" w:rsidP="00B01AD2">
      <w:pPr>
        <w:rPr>
          <w:rFonts w:ascii="Times New Roman" w:hAnsi="Times New Roman"/>
        </w:rPr>
      </w:pPr>
    </w:p>
    <w:p w14:paraId="0D78AF37" w14:textId="77777777" w:rsidR="00A114FC" w:rsidRDefault="00A114FC" w:rsidP="00B01AD2">
      <w:pPr>
        <w:rPr>
          <w:rFonts w:ascii="Times New Roman" w:hAnsi="Times New Roman"/>
        </w:rPr>
      </w:pPr>
    </w:p>
    <w:p w14:paraId="69E6983C" w14:textId="77777777" w:rsidR="00A114FC" w:rsidRDefault="00A114FC" w:rsidP="00B01AD2">
      <w:pPr>
        <w:rPr>
          <w:rFonts w:ascii="Times New Roman" w:hAnsi="Times New Roman"/>
        </w:rPr>
      </w:pPr>
    </w:p>
    <w:p w14:paraId="4E6B2C08" w14:textId="77777777" w:rsidR="00A114FC" w:rsidRDefault="00A114FC" w:rsidP="00B01AD2">
      <w:pPr>
        <w:rPr>
          <w:rFonts w:ascii="Times New Roman" w:hAnsi="Times New Roman"/>
        </w:rPr>
      </w:pPr>
    </w:p>
    <w:p w14:paraId="008520E0" w14:textId="77777777" w:rsidR="00A114FC" w:rsidRPr="001E77E5" w:rsidRDefault="00A114FC" w:rsidP="00B01AD2">
      <w:pPr>
        <w:rPr>
          <w:rFonts w:ascii="Times New Roman" w:hAnsi="Times New Roman"/>
        </w:rPr>
      </w:pPr>
    </w:p>
    <w:p w14:paraId="64F08070" w14:textId="40E0C804" w:rsidR="00C93A6B" w:rsidRPr="00A114FC" w:rsidRDefault="00A114FC" w:rsidP="00A114FC">
      <w:pPr>
        <w:pStyle w:val="a6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</w:t>
      </w:r>
      <w:r w:rsidR="00C93A6B" w:rsidRPr="00A114FC">
        <w:rPr>
          <w:rFonts w:ascii="Times New Roman" w:hAnsi="Times New Roman"/>
          <w:sz w:val="26"/>
        </w:rPr>
        <w:t>аполнить форму обязательной регистрации</w:t>
      </w:r>
      <w:r>
        <w:rPr>
          <w:rFonts w:ascii="Times New Roman" w:hAnsi="Times New Roman"/>
          <w:sz w:val="26"/>
        </w:rPr>
        <w:t>.</w:t>
      </w:r>
    </w:p>
    <w:p w14:paraId="797C41FE" w14:textId="77777777" w:rsidR="00B74F4E" w:rsidRPr="001E77E5" w:rsidRDefault="00B74F4E" w:rsidP="00B01AD2">
      <w:pPr>
        <w:rPr>
          <w:rFonts w:ascii="Times New Roman" w:hAnsi="Times New Roman"/>
        </w:rPr>
      </w:pPr>
    </w:p>
    <w:p w14:paraId="2F080E1A" w14:textId="77777777" w:rsidR="00B74F4E" w:rsidRDefault="00B74F4E" w:rsidP="00B74F4E">
      <w:pPr>
        <w:rPr>
          <w:rFonts w:ascii="Times New Roman" w:hAnsi="Times New Roman"/>
        </w:rPr>
      </w:pPr>
    </w:p>
    <w:p w14:paraId="4C46A96B" w14:textId="5F7539AA" w:rsidR="00B7199A" w:rsidRPr="00177AEF" w:rsidRDefault="00B7199A" w:rsidP="00B7199A">
      <w:pPr>
        <w:pStyle w:val="a6"/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b/>
          <w:sz w:val="26"/>
          <w:lang w:eastAsia="ru-RU"/>
        </w:rPr>
      </w:pPr>
      <w:r w:rsidRPr="00177AEF">
        <w:rPr>
          <w:rFonts w:ascii="Times New Roman" w:eastAsia="Times New Roman" w:hAnsi="Times New Roman"/>
          <w:b/>
          <w:sz w:val="26"/>
          <w:lang w:eastAsia="ru-RU"/>
        </w:rPr>
        <w:t>Алгоритм для регистрации</w:t>
      </w:r>
      <w:r>
        <w:rPr>
          <w:rFonts w:ascii="Times New Roman" w:eastAsia="Times New Roman" w:hAnsi="Times New Roman"/>
          <w:b/>
          <w:sz w:val="26"/>
          <w:lang w:eastAsia="ru-RU"/>
        </w:rPr>
        <w:t xml:space="preserve"> </w:t>
      </w:r>
      <w:r w:rsidRPr="00177AEF">
        <w:rPr>
          <w:rFonts w:ascii="Times New Roman" w:eastAsia="Times New Roman" w:hAnsi="Times New Roman"/>
          <w:b/>
          <w:sz w:val="26"/>
          <w:lang w:eastAsia="ru-RU"/>
        </w:rPr>
        <w:t>участников</w:t>
      </w:r>
      <w:r>
        <w:rPr>
          <w:rFonts w:ascii="Times New Roman" w:eastAsia="Times New Roman" w:hAnsi="Times New Roman"/>
          <w:b/>
          <w:sz w:val="26"/>
          <w:lang w:eastAsia="ru-RU"/>
        </w:rPr>
        <w:t xml:space="preserve"> после 23 ноября 2020 г.</w:t>
      </w:r>
      <w:r w:rsidRPr="00177AEF">
        <w:rPr>
          <w:rFonts w:ascii="Times New Roman" w:eastAsia="Times New Roman" w:hAnsi="Times New Roman"/>
          <w:b/>
          <w:sz w:val="26"/>
          <w:lang w:eastAsia="ru-RU"/>
        </w:rPr>
        <w:t xml:space="preserve">: </w:t>
      </w:r>
    </w:p>
    <w:p w14:paraId="595FD3A1" w14:textId="77777777" w:rsidR="00B7199A" w:rsidRDefault="00B7199A" w:rsidP="00B74F4E">
      <w:pPr>
        <w:rPr>
          <w:rFonts w:ascii="Times New Roman" w:hAnsi="Times New Roman"/>
        </w:rPr>
      </w:pPr>
    </w:p>
    <w:p w14:paraId="5326D354" w14:textId="03735928" w:rsidR="00B7199A" w:rsidRPr="00B7199A" w:rsidRDefault="00B7199A" w:rsidP="00B85A5F">
      <w:pPr>
        <w:pStyle w:val="a6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7199A">
        <w:rPr>
          <w:rFonts w:ascii="Times New Roman" w:hAnsi="Times New Roman"/>
          <w:sz w:val="26"/>
          <w:szCs w:val="26"/>
        </w:rPr>
        <w:t xml:space="preserve">Регистрация на официальном сайте проекта </w:t>
      </w:r>
      <w:hyperlink r:id="rId7" w:history="1">
        <w:r w:rsidRPr="00B85A5F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http://edu.rirportal.ru/total-test/</w:t>
        </w:r>
      </w:hyperlink>
      <w:r w:rsidR="0024463A">
        <w:rPr>
          <w:rStyle w:val="a7"/>
          <w:rFonts w:ascii="Times New Roman" w:hAnsi="Times New Roman"/>
          <w:color w:val="auto"/>
          <w:sz w:val="26"/>
          <w:szCs w:val="26"/>
          <w:u w:val="none"/>
        </w:rPr>
        <w:t>.</w:t>
      </w:r>
    </w:p>
    <w:p w14:paraId="138628F7" w14:textId="77777777" w:rsidR="00B7199A" w:rsidRDefault="00B7199A" w:rsidP="00B7199A">
      <w:pPr>
        <w:tabs>
          <w:tab w:val="left" w:pos="1134"/>
        </w:tabs>
        <w:ind w:left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</w:p>
    <w:p w14:paraId="002A06F5" w14:textId="77777777" w:rsidR="0024463A" w:rsidRDefault="0024463A" w:rsidP="0024463A">
      <w:pPr>
        <w:pStyle w:val="a6"/>
        <w:ind w:left="0" w:firstLine="709"/>
        <w:jc w:val="both"/>
        <w:rPr>
          <w:rFonts w:ascii="Times New Roman" w:hAnsi="Times New Roman"/>
          <w:sz w:val="26"/>
        </w:rPr>
      </w:pPr>
    </w:p>
    <w:p w14:paraId="6E6FDAA9" w14:textId="68F035EF" w:rsidR="00DA1E54" w:rsidRPr="00A114FC" w:rsidRDefault="00DA1E54" w:rsidP="00DA1E54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Участникам, зарегистрировавшимся до 3 декабря 2020 г., придет ссылка </w:t>
      </w:r>
      <w:r w:rsidR="0096470D"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на личный кабинет</w:t>
      </w:r>
      <w:r w:rsidRPr="00A114FC">
        <w:rPr>
          <w:rFonts w:ascii="Times New Roman" w:hAnsi="Times New Roman"/>
          <w:sz w:val="26"/>
        </w:rPr>
        <w:t>, в котором</w:t>
      </w:r>
      <w:r>
        <w:rPr>
          <w:rFonts w:ascii="Times New Roman" w:hAnsi="Times New Roman"/>
          <w:sz w:val="26"/>
        </w:rPr>
        <w:t xml:space="preserve"> </w:t>
      </w:r>
      <w:r w:rsidRPr="00A114FC">
        <w:rPr>
          <w:rFonts w:ascii="Times New Roman" w:hAnsi="Times New Roman"/>
          <w:sz w:val="26"/>
        </w:rPr>
        <w:t>3 декабря</w:t>
      </w:r>
      <w:r>
        <w:rPr>
          <w:rFonts w:ascii="Times New Roman" w:hAnsi="Times New Roman"/>
          <w:sz w:val="26"/>
        </w:rPr>
        <w:t xml:space="preserve"> 2020 г. с 10 часов по московскому времени</w:t>
      </w:r>
      <w:r w:rsidRPr="00A114FC">
        <w:rPr>
          <w:rFonts w:ascii="Times New Roman" w:hAnsi="Times New Roman"/>
          <w:sz w:val="26"/>
        </w:rPr>
        <w:t xml:space="preserve"> можно будет пройти тест.</w:t>
      </w:r>
    </w:p>
    <w:p w14:paraId="461D0722" w14:textId="2C1DD8CF" w:rsidR="00DA1E54" w:rsidRDefault="00DA1E54" w:rsidP="00DA1E54">
      <w:pPr>
        <w:pStyle w:val="a6"/>
        <w:ind w:left="0" w:firstLine="709"/>
        <w:jc w:val="both"/>
        <w:rPr>
          <w:rFonts w:ascii="Times New Roman" w:hAnsi="Times New Roman"/>
          <w:sz w:val="26"/>
        </w:rPr>
      </w:pPr>
    </w:p>
    <w:p w14:paraId="0E057C04" w14:textId="7B3013BE" w:rsidR="0024463A" w:rsidRPr="00B7199A" w:rsidRDefault="00B7199A" w:rsidP="0024463A">
      <w:pPr>
        <w:pStyle w:val="a6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90D77">
        <w:rPr>
          <w:rFonts w:ascii="Times New Roman" w:hAnsi="Times New Roman"/>
          <w:sz w:val="26"/>
        </w:rPr>
        <w:t>Трансляция мероприятия будет размещена на официальном сайте Тотального тес</w:t>
      </w:r>
      <w:r w:rsidR="0024463A">
        <w:rPr>
          <w:rFonts w:ascii="Times New Roman" w:hAnsi="Times New Roman"/>
          <w:sz w:val="26"/>
        </w:rPr>
        <w:t xml:space="preserve">та «Доступная среда» </w:t>
      </w:r>
      <w:hyperlink r:id="rId8" w:history="1">
        <w:r w:rsidR="0024463A" w:rsidRPr="00B85A5F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http://edu.rirportal.ru/total-test/</w:t>
        </w:r>
      </w:hyperlink>
      <w:r w:rsidR="0024463A">
        <w:rPr>
          <w:rStyle w:val="a7"/>
          <w:rFonts w:ascii="Times New Roman" w:hAnsi="Times New Roman"/>
          <w:color w:val="auto"/>
          <w:sz w:val="26"/>
          <w:szCs w:val="26"/>
          <w:u w:val="none"/>
        </w:rPr>
        <w:t>.</w:t>
      </w:r>
    </w:p>
    <w:p w14:paraId="1EBB3E0A" w14:textId="24086613" w:rsidR="00B7199A" w:rsidRDefault="00B7199A" w:rsidP="0024463A">
      <w:pPr>
        <w:ind w:firstLine="709"/>
        <w:jc w:val="both"/>
        <w:rPr>
          <w:rFonts w:ascii="Times New Roman" w:hAnsi="Times New Roman"/>
        </w:rPr>
      </w:pPr>
    </w:p>
    <w:p w14:paraId="395EFAAC" w14:textId="4AD62CD2" w:rsidR="00B74F4E" w:rsidRPr="00355322" w:rsidRDefault="00B74F4E" w:rsidP="00355322">
      <w:pPr>
        <w:ind w:firstLine="709"/>
        <w:jc w:val="both"/>
        <w:rPr>
          <w:rFonts w:ascii="Times New Roman" w:hAnsi="Times New Roman"/>
          <w:sz w:val="26"/>
        </w:rPr>
      </w:pPr>
      <w:r w:rsidRPr="00355322">
        <w:rPr>
          <w:rFonts w:ascii="Times New Roman" w:hAnsi="Times New Roman"/>
          <w:sz w:val="26"/>
        </w:rPr>
        <w:t xml:space="preserve">Контактное лицо по </w:t>
      </w:r>
      <w:r w:rsidR="00F90D77">
        <w:rPr>
          <w:rFonts w:ascii="Times New Roman" w:hAnsi="Times New Roman"/>
          <w:sz w:val="26"/>
        </w:rPr>
        <w:t>вопросам регистрации участников</w:t>
      </w:r>
      <w:r w:rsidR="00355322">
        <w:rPr>
          <w:rFonts w:ascii="Times New Roman" w:hAnsi="Times New Roman"/>
          <w:sz w:val="26"/>
        </w:rPr>
        <w:t xml:space="preserve"> ‒ </w:t>
      </w:r>
      <w:r w:rsidR="00355322" w:rsidRPr="00355322">
        <w:rPr>
          <w:rFonts w:ascii="Times New Roman" w:eastAsia="Times New Roman" w:hAnsi="Times New Roman"/>
          <w:sz w:val="26"/>
          <w:lang w:eastAsia="ru-RU"/>
        </w:rPr>
        <w:t xml:space="preserve">Беляева </w:t>
      </w:r>
      <w:r w:rsidRPr="00355322">
        <w:rPr>
          <w:rFonts w:ascii="Times New Roman" w:eastAsia="Times New Roman" w:hAnsi="Times New Roman"/>
          <w:sz w:val="26"/>
          <w:lang w:eastAsia="ru-RU"/>
        </w:rPr>
        <w:t xml:space="preserve">Наталья, </w:t>
      </w:r>
      <w:r w:rsidR="00EC3B6B">
        <w:rPr>
          <w:rFonts w:ascii="Times New Roman" w:eastAsia="Times New Roman" w:hAnsi="Times New Roman"/>
          <w:sz w:val="26"/>
          <w:lang w:eastAsia="ru-RU"/>
        </w:rPr>
        <w:br/>
      </w:r>
      <w:r w:rsidR="00355322">
        <w:rPr>
          <w:rFonts w:ascii="Times New Roman" w:eastAsia="Times New Roman" w:hAnsi="Times New Roman"/>
          <w:sz w:val="26"/>
          <w:lang w:eastAsia="ru-RU"/>
        </w:rPr>
        <w:t>тел. (</w:t>
      </w:r>
      <w:r w:rsidRPr="00355322">
        <w:rPr>
          <w:rFonts w:ascii="Times New Roman" w:eastAsia="Times New Roman" w:hAnsi="Times New Roman"/>
          <w:sz w:val="26"/>
          <w:lang w:eastAsia="ru-RU"/>
        </w:rPr>
        <w:t>951</w:t>
      </w:r>
      <w:r w:rsidR="00355322">
        <w:rPr>
          <w:rFonts w:ascii="Times New Roman" w:eastAsia="Times New Roman" w:hAnsi="Times New Roman"/>
          <w:sz w:val="26"/>
          <w:lang w:eastAsia="ru-RU"/>
        </w:rPr>
        <w:t xml:space="preserve">) </w:t>
      </w:r>
      <w:r w:rsidRPr="00355322">
        <w:rPr>
          <w:rFonts w:ascii="Times New Roman" w:eastAsia="Times New Roman" w:hAnsi="Times New Roman"/>
          <w:sz w:val="26"/>
          <w:lang w:eastAsia="ru-RU"/>
        </w:rPr>
        <w:t>542</w:t>
      </w:r>
      <w:r w:rsidR="00355322">
        <w:rPr>
          <w:rFonts w:ascii="Times New Roman" w:eastAsia="Times New Roman" w:hAnsi="Times New Roman"/>
          <w:sz w:val="26"/>
          <w:lang w:eastAsia="ru-RU"/>
        </w:rPr>
        <w:t>-</w:t>
      </w:r>
      <w:r w:rsidRPr="00355322">
        <w:rPr>
          <w:rFonts w:ascii="Times New Roman" w:eastAsia="Times New Roman" w:hAnsi="Times New Roman"/>
          <w:sz w:val="26"/>
          <w:lang w:eastAsia="ru-RU"/>
        </w:rPr>
        <w:t>35</w:t>
      </w:r>
      <w:r w:rsidR="00355322">
        <w:rPr>
          <w:rFonts w:ascii="Times New Roman" w:eastAsia="Times New Roman" w:hAnsi="Times New Roman"/>
          <w:sz w:val="26"/>
          <w:lang w:eastAsia="ru-RU"/>
        </w:rPr>
        <w:t>-</w:t>
      </w:r>
      <w:r w:rsidRPr="00355322">
        <w:rPr>
          <w:rFonts w:ascii="Times New Roman" w:eastAsia="Times New Roman" w:hAnsi="Times New Roman"/>
          <w:sz w:val="26"/>
          <w:lang w:eastAsia="ru-RU"/>
        </w:rPr>
        <w:t xml:space="preserve">57, </w:t>
      </w:r>
      <w:hyperlink r:id="rId9" w:history="1">
        <w:r w:rsidRPr="00355322">
          <w:rPr>
            <w:rStyle w:val="a7"/>
            <w:rFonts w:ascii="Times New Roman" w:eastAsia="Times New Roman" w:hAnsi="Times New Roman"/>
            <w:color w:val="auto"/>
            <w:sz w:val="26"/>
            <w:u w:val="none"/>
            <w:lang w:eastAsia="ru-RU"/>
          </w:rPr>
          <w:t>office@academia-ds.ru</w:t>
        </w:r>
      </w:hyperlink>
      <w:r w:rsidR="00EC3B6B">
        <w:rPr>
          <w:rStyle w:val="a7"/>
          <w:rFonts w:ascii="Times New Roman" w:eastAsia="Times New Roman" w:hAnsi="Times New Roman"/>
          <w:color w:val="auto"/>
          <w:sz w:val="26"/>
          <w:u w:val="none"/>
          <w:lang w:eastAsia="ru-RU"/>
        </w:rPr>
        <w:t>.</w:t>
      </w:r>
    </w:p>
    <w:sectPr w:rsidR="00B74F4E" w:rsidRPr="00355322" w:rsidSect="00420BB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94712"/>
    <w:multiLevelType w:val="hybridMultilevel"/>
    <w:tmpl w:val="547814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70103"/>
    <w:multiLevelType w:val="hybridMultilevel"/>
    <w:tmpl w:val="FC20ED5E"/>
    <w:lvl w:ilvl="0" w:tplc="E1CC0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117322"/>
    <w:multiLevelType w:val="hybridMultilevel"/>
    <w:tmpl w:val="3DC296C2"/>
    <w:lvl w:ilvl="0" w:tplc="6CF08A16">
      <w:start w:val="1"/>
      <w:numFmt w:val="decimal"/>
      <w:lvlText w:val="%1)"/>
      <w:lvlJc w:val="left"/>
      <w:pPr>
        <w:ind w:left="1776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D0134E"/>
    <w:multiLevelType w:val="hybridMultilevel"/>
    <w:tmpl w:val="FC20ED5E"/>
    <w:lvl w:ilvl="0" w:tplc="E1CC0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98"/>
    <w:rsid w:val="000229F4"/>
    <w:rsid w:val="00026320"/>
    <w:rsid w:val="000659CD"/>
    <w:rsid w:val="0013726E"/>
    <w:rsid w:val="00174DC7"/>
    <w:rsid w:val="00190D61"/>
    <w:rsid w:val="001E6A02"/>
    <w:rsid w:val="001E77E5"/>
    <w:rsid w:val="001F1EEB"/>
    <w:rsid w:val="0024463A"/>
    <w:rsid w:val="00285F6A"/>
    <w:rsid w:val="00287598"/>
    <w:rsid w:val="002B7C02"/>
    <w:rsid w:val="002E2B50"/>
    <w:rsid w:val="00355322"/>
    <w:rsid w:val="003C0728"/>
    <w:rsid w:val="00420BB7"/>
    <w:rsid w:val="004715B7"/>
    <w:rsid w:val="00497E20"/>
    <w:rsid w:val="004E598A"/>
    <w:rsid w:val="004F4AD1"/>
    <w:rsid w:val="005F1AC2"/>
    <w:rsid w:val="006653C9"/>
    <w:rsid w:val="006B48F2"/>
    <w:rsid w:val="006D4F36"/>
    <w:rsid w:val="006E4183"/>
    <w:rsid w:val="00734C61"/>
    <w:rsid w:val="00772BA9"/>
    <w:rsid w:val="007767C6"/>
    <w:rsid w:val="007A4D91"/>
    <w:rsid w:val="007E68BD"/>
    <w:rsid w:val="00813252"/>
    <w:rsid w:val="008D00D3"/>
    <w:rsid w:val="008F7FFE"/>
    <w:rsid w:val="00962BC3"/>
    <w:rsid w:val="0096470D"/>
    <w:rsid w:val="00995A1E"/>
    <w:rsid w:val="009C063A"/>
    <w:rsid w:val="009D347B"/>
    <w:rsid w:val="00A114FC"/>
    <w:rsid w:val="00A41E4A"/>
    <w:rsid w:val="00AB0A61"/>
    <w:rsid w:val="00AE5A46"/>
    <w:rsid w:val="00B01AD2"/>
    <w:rsid w:val="00B309A4"/>
    <w:rsid w:val="00B52A2E"/>
    <w:rsid w:val="00B7199A"/>
    <w:rsid w:val="00B74F4E"/>
    <w:rsid w:val="00B85A5F"/>
    <w:rsid w:val="00B87FBD"/>
    <w:rsid w:val="00C03B44"/>
    <w:rsid w:val="00C1021F"/>
    <w:rsid w:val="00C402A9"/>
    <w:rsid w:val="00C85EA0"/>
    <w:rsid w:val="00C9143B"/>
    <w:rsid w:val="00C93A6B"/>
    <w:rsid w:val="00CC0658"/>
    <w:rsid w:val="00D04473"/>
    <w:rsid w:val="00D41576"/>
    <w:rsid w:val="00DA1E54"/>
    <w:rsid w:val="00E229FC"/>
    <w:rsid w:val="00E8115D"/>
    <w:rsid w:val="00EC3B6B"/>
    <w:rsid w:val="00F24BBE"/>
    <w:rsid w:val="00F90D77"/>
    <w:rsid w:val="00FA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E6B9"/>
  <w15:docId w15:val="{08882C85-0376-EC4B-BB6C-46682973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line="360" w:lineRule="auto"/>
        <w:ind w:left="1349" w:right="62" w:hanging="1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тайм"/>
    <w:qFormat/>
    <w:rsid w:val="00174DC7"/>
    <w:pPr>
      <w:spacing w:before="0" w:line="240" w:lineRule="auto"/>
      <w:ind w:left="0" w:right="0" w:firstLine="0"/>
    </w:pPr>
    <w:rPr>
      <w:rFonts w:ascii="Cambria" w:eastAsia="MS Mincho" w:hAnsi="Cambria" w:cs="Times New Roman"/>
      <w:sz w:val="24"/>
      <w:szCs w:val="24"/>
    </w:rPr>
  </w:style>
  <w:style w:type="paragraph" w:styleId="1">
    <w:name w:val="heading 1"/>
    <w:aliases w:val="Заголовок !"/>
    <w:basedOn w:val="a"/>
    <w:next w:val="a"/>
    <w:link w:val="10"/>
    <w:uiPriority w:val="9"/>
    <w:qFormat/>
    <w:rsid w:val="00CC0658"/>
    <w:pPr>
      <w:keepNext/>
      <w:keepLines/>
      <w:spacing w:before="480" w:line="276" w:lineRule="auto"/>
      <w:ind w:left="1349" w:right="62" w:hanging="11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! Знак"/>
    <w:basedOn w:val="a0"/>
    <w:link w:val="1"/>
    <w:uiPriority w:val="9"/>
    <w:rsid w:val="00CC065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3">
    <w:name w:val="Стайл"/>
    <w:basedOn w:val="a4"/>
    <w:link w:val="a5"/>
    <w:autoRedefine/>
    <w:qFormat/>
    <w:rsid w:val="005F1AC2"/>
    <w:pPr>
      <w:spacing w:before="100" w:beforeAutospacing="1" w:after="100" w:afterAutospacing="1" w:line="360" w:lineRule="auto"/>
      <w:ind w:left="85" w:right="170"/>
      <w:jc w:val="both"/>
    </w:pPr>
    <w:rPr>
      <w:rFonts w:eastAsia="Times New Roman"/>
      <w:color w:val="000000"/>
      <w:sz w:val="28"/>
      <w:szCs w:val="28"/>
      <w:lang w:eastAsia="ru-RU"/>
    </w:rPr>
  </w:style>
  <w:style w:type="character" w:customStyle="1" w:styleId="a5">
    <w:name w:val="Стайл Знак"/>
    <w:basedOn w:val="a0"/>
    <w:link w:val="a3"/>
    <w:rsid w:val="005F1AC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5F1AC2"/>
    <w:pPr>
      <w:spacing w:before="120"/>
      <w:ind w:left="1349" w:right="62" w:hanging="11"/>
    </w:pPr>
    <w:rPr>
      <w:rFonts w:ascii="Times New Roman" w:eastAsiaTheme="minorHAnsi" w:hAnsi="Times New Roman"/>
    </w:rPr>
  </w:style>
  <w:style w:type="paragraph" w:styleId="a6">
    <w:name w:val="List Paragraph"/>
    <w:basedOn w:val="a"/>
    <w:uiPriority w:val="34"/>
    <w:qFormat/>
    <w:rsid w:val="00174DC7"/>
    <w:pPr>
      <w:ind w:left="720"/>
      <w:contextualSpacing/>
    </w:pPr>
  </w:style>
  <w:style w:type="character" w:styleId="a7">
    <w:name w:val="Hyperlink"/>
    <w:uiPriority w:val="99"/>
    <w:unhideWhenUsed/>
    <w:rsid w:val="00174DC7"/>
    <w:rPr>
      <w:color w:val="0000FF"/>
      <w:u w:val="single"/>
    </w:rPr>
  </w:style>
  <w:style w:type="character" w:styleId="a8">
    <w:name w:val="Strong"/>
    <w:basedOn w:val="a0"/>
    <w:uiPriority w:val="22"/>
    <w:qFormat/>
    <w:rsid w:val="00FA1717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4F4AD1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3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rirportal.ru/total-tes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du.rirportal.ru/total-tes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forms.gle/QKd7rHDvLeUGDvwW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academia-d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Прожерина Р.А.</cp:lastModifiedBy>
  <cp:revision>2</cp:revision>
  <dcterms:created xsi:type="dcterms:W3CDTF">2020-11-26T11:54:00Z</dcterms:created>
  <dcterms:modified xsi:type="dcterms:W3CDTF">2020-11-26T11:54:00Z</dcterms:modified>
</cp:coreProperties>
</file>