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08" w:rsidRPr="00D26108" w:rsidRDefault="004D797C" w:rsidP="00D26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977F7" w:rsidRPr="006E77EC" w:rsidRDefault="002513A1" w:rsidP="00E97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906C05">
        <w:rPr>
          <w:rFonts w:ascii="Times New Roman" w:hAnsi="Times New Roman" w:cs="Times New Roman"/>
          <w:b/>
          <w:sz w:val="28"/>
          <w:szCs w:val="28"/>
        </w:rPr>
        <w:t xml:space="preserve">конкурсного </w:t>
      </w:r>
      <w:r>
        <w:rPr>
          <w:rFonts w:ascii="Times New Roman" w:hAnsi="Times New Roman" w:cs="Times New Roman"/>
          <w:b/>
          <w:sz w:val="28"/>
          <w:szCs w:val="28"/>
        </w:rPr>
        <w:t>отбора</w:t>
      </w:r>
      <w:r w:rsidR="00153AB1">
        <w:rPr>
          <w:rFonts w:ascii="Times New Roman" w:hAnsi="Times New Roman" w:cs="Times New Roman"/>
          <w:b/>
          <w:sz w:val="28"/>
          <w:szCs w:val="28"/>
        </w:rPr>
        <w:t xml:space="preserve"> на предоставление </w:t>
      </w:r>
      <w:r w:rsidR="00D26108" w:rsidRPr="00D26108">
        <w:rPr>
          <w:rFonts w:ascii="Times New Roman" w:hAnsi="Times New Roman" w:cs="Times New Roman"/>
          <w:b/>
          <w:sz w:val="28"/>
          <w:szCs w:val="28"/>
        </w:rPr>
        <w:t>субсидии из областного бюд</w:t>
      </w:r>
      <w:r w:rsidR="00153AB1">
        <w:rPr>
          <w:rFonts w:ascii="Times New Roman" w:hAnsi="Times New Roman" w:cs="Times New Roman"/>
          <w:b/>
          <w:sz w:val="28"/>
          <w:szCs w:val="28"/>
        </w:rPr>
        <w:t>жета</w:t>
      </w:r>
      <w:r w:rsidR="00C12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9BA" w:rsidRPr="006E77EC">
        <w:rPr>
          <w:rFonts w:ascii="Times New Roman" w:hAnsi="Times New Roman"/>
          <w:b/>
          <w:sz w:val="28"/>
          <w:szCs w:val="28"/>
        </w:rPr>
        <w:t xml:space="preserve">местным бюджетам на оказание финансовой поддержки </w:t>
      </w:r>
      <w:r w:rsidR="00E977F7" w:rsidRPr="006E77EC">
        <w:rPr>
          <w:rFonts w:ascii="Times New Roman" w:hAnsi="Times New Roman"/>
          <w:b/>
          <w:sz w:val="28"/>
          <w:szCs w:val="28"/>
        </w:rPr>
        <w:t>спортивным организациям, осуществляющим подготовку спортивного резерва для сборных команд Российской Федерации в соответствии с федеральными стандартами спортивной подготовки по виду спорта «хоккей»</w:t>
      </w:r>
      <w:r w:rsidR="00E977F7" w:rsidRPr="006E77EC">
        <w:rPr>
          <w:rFonts w:ascii="Times New Roman" w:hAnsi="Times New Roman"/>
          <w:b/>
          <w:bCs/>
        </w:rPr>
        <w:t xml:space="preserve"> </w:t>
      </w:r>
      <w:r w:rsidR="00E977F7" w:rsidRPr="006E77EC">
        <w:rPr>
          <w:rFonts w:ascii="Times New Roman" w:hAnsi="Times New Roman"/>
          <w:b/>
          <w:bCs/>
          <w:sz w:val="28"/>
          <w:szCs w:val="28"/>
        </w:rPr>
        <w:t>в рамках</w:t>
      </w:r>
      <w:r w:rsidR="00E977F7" w:rsidRPr="006E77EC">
        <w:rPr>
          <w:rFonts w:ascii="Times New Roman" w:hAnsi="Times New Roman"/>
          <w:b/>
          <w:bCs/>
        </w:rPr>
        <w:t xml:space="preserve"> </w:t>
      </w:r>
      <w:r w:rsidR="00E977F7" w:rsidRPr="006E77EC">
        <w:rPr>
          <w:rFonts w:ascii="Times New Roman" w:hAnsi="Times New Roman"/>
          <w:b/>
          <w:bCs/>
          <w:sz w:val="28"/>
          <w:szCs w:val="28"/>
        </w:rPr>
        <w:t>реализации соглашений между Правительством Мурманской</w:t>
      </w:r>
    </w:p>
    <w:p w:rsidR="00E977F7" w:rsidRPr="006E77EC" w:rsidRDefault="00E977F7" w:rsidP="00E977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E77EC">
        <w:rPr>
          <w:rFonts w:ascii="Times New Roman" w:hAnsi="Times New Roman"/>
          <w:b/>
          <w:bCs/>
          <w:sz w:val="28"/>
          <w:szCs w:val="28"/>
        </w:rPr>
        <w:t>области</w:t>
      </w:r>
      <w:proofErr w:type="gramEnd"/>
      <w:r w:rsidRPr="006E77EC">
        <w:rPr>
          <w:rFonts w:ascii="Times New Roman" w:hAnsi="Times New Roman"/>
          <w:b/>
          <w:bCs/>
          <w:sz w:val="28"/>
          <w:szCs w:val="28"/>
        </w:rPr>
        <w:t xml:space="preserve"> и градообразующими предприятиями</w:t>
      </w:r>
    </w:p>
    <w:p w:rsidR="000522BB" w:rsidRDefault="000522BB" w:rsidP="00052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FB7" w:rsidRDefault="008E4FB7" w:rsidP="00C20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83987">
        <w:rPr>
          <w:rFonts w:ascii="Times New Roman" w:hAnsi="Times New Roman" w:cs="Times New Roman"/>
          <w:sz w:val="28"/>
          <w:szCs w:val="28"/>
        </w:rPr>
        <w:t>(</w:t>
      </w:r>
      <w:r w:rsidRPr="00C129BA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E977F7" w:rsidRPr="006E77EC">
        <w:rPr>
          <w:rFonts w:ascii="Times New Roman" w:hAnsi="Times New Roman"/>
          <w:sz w:val="28"/>
          <w:szCs w:val="28"/>
        </w:rPr>
        <w:t>Правила устанавливают порядок, цели и условия формирования, предоставления и распределения субсидии из областного бюджета на оказание финансовой поддержки спортивным организациям, осуществляющим подготовку спортивного резерва для сборных команд Российской Федерации в соответствии с федеральными стандартами спортивной подготовки по виду спорта «хоккей»</w:t>
      </w:r>
      <w:r w:rsidR="00E977F7" w:rsidRPr="006E77EC">
        <w:rPr>
          <w:rFonts w:ascii="Times New Roman" w:hAnsi="Times New Roman"/>
          <w:bCs/>
        </w:rPr>
        <w:t xml:space="preserve"> </w:t>
      </w:r>
      <w:r w:rsidR="00E977F7" w:rsidRPr="006E77EC">
        <w:rPr>
          <w:rFonts w:ascii="Times New Roman" w:hAnsi="Times New Roman"/>
          <w:bCs/>
          <w:sz w:val="28"/>
          <w:szCs w:val="28"/>
        </w:rPr>
        <w:t>в рамках</w:t>
      </w:r>
      <w:r w:rsidR="00E977F7" w:rsidRPr="006E77EC">
        <w:rPr>
          <w:rFonts w:ascii="Times New Roman" w:hAnsi="Times New Roman"/>
          <w:bCs/>
        </w:rPr>
        <w:t xml:space="preserve"> </w:t>
      </w:r>
      <w:r w:rsidR="00E977F7" w:rsidRPr="006E77EC">
        <w:rPr>
          <w:rFonts w:ascii="Times New Roman" w:hAnsi="Times New Roman"/>
          <w:bCs/>
          <w:sz w:val="28"/>
          <w:szCs w:val="28"/>
        </w:rPr>
        <w:t>реализации соглашений между Правительством Мурманской</w:t>
      </w:r>
      <w:r w:rsidR="00E977F7" w:rsidRPr="006E77EC">
        <w:rPr>
          <w:rFonts w:ascii="Times New Roman" w:hAnsi="Times New Roman"/>
          <w:bCs/>
        </w:rPr>
        <w:t xml:space="preserve"> </w:t>
      </w:r>
      <w:r w:rsidR="00E977F7" w:rsidRPr="006E77EC">
        <w:rPr>
          <w:rFonts w:ascii="Times New Roman" w:hAnsi="Times New Roman"/>
          <w:bCs/>
          <w:sz w:val="28"/>
          <w:szCs w:val="28"/>
        </w:rPr>
        <w:t>области и градообразующими предприятиями</w:t>
      </w:r>
      <w:r w:rsidR="00E977F7">
        <w:rPr>
          <w:rFonts w:ascii="Times New Roman" w:hAnsi="Times New Roman"/>
          <w:bCs/>
        </w:rPr>
        <w:t xml:space="preserve"> </w:t>
      </w:r>
      <w:r w:rsidR="00E977F7">
        <w:rPr>
          <w:rFonts w:ascii="Times New Roman" w:hAnsi="Times New Roman"/>
          <w:bCs/>
          <w:sz w:val="28"/>
          <w:szCs w:val="28"/>
        </w:rPr>
        <w:t>(приложение № 15</w:t>
      </w:r>
      <w:r w:rsidR="00AC432C" w:rsidRPr="00C20951">
        <w:rPr>
          <w:rFonts w:ascii="Times New Roman" w:hAnsi="Times New Roman"/>
          <w:bCs/>
          <w:sz w:val="28"/>
          <w:szCs w:val="28"/>
        </w:rPr>
        <w:t xml:space="preserve"> к Государственной программе</w:t>
      </w:r>
      <w:r w:rsidR="0009097C" w:rsidRPr="00C20951">
        <w:rPr>
          <w:rFonts w:ascii="Times New Roman" w:hAnsi="Times New Roman"/>
          <w:bCs/>
          <w:sz w:val="28"/>
          <w:szCs w:val="28"/>
        </w:rPr>
        <w:t xml:space="preserve"> Мурманской области</w:t>
      </w:r>
      <w:r w:rsidR="00AC432C" w:rsidRPr="00C20951">
        <w:rPr>
          <w:rFonts w:ascii="Times New Roman" w:hAnsi="Times New Roman"/>
          <w:bCs/>
          <w:sz w:val="28"/>
          <w:szCs w:val="28"/>
        </w:rPr>
        <w:t xml:space="preserve"> «Физическая культура и спорт», утвержденной постановлением Правительства Мурманской области от 30.11.2020 № 794-ПП) </w:t>
      </w:r>
      <w:r w:rsidR="004A00BE" w:rsidRPr="00C20951">
        <w:rPr>
          <w:rFonts w:ascii="Times New Roman" w:hAnsi="Times New Roman" w:cs="Times New Roman"/>
          <w:sz w:val="28"/>
          <w:szCs w:val="28"/>
        </w:rPr>
        <w:t>(далее - П</w:t>
      </w:r>
      <w:r w:rsidR="00C129BA" w:rsidRPr="00C20951">
        <w:rPr>
          <w:rFonts w:ascii="Times New Roman" w:hAnsi="Times New Roman" w:cs="Times New Roman"/>
          <w:sz w:val="28"/>
          <w:szCs w:val="28"/>
        </w:rPr>
        <w:t>равила</w:t>
      </w:r>
      <w:r w:rsidR="004A00BE" w:rsidRPr="00C20951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C20951" w:rsidRPr="00C20951" w:rsidRDefault="00C20951" w:rsidP="00C20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a3"/>
        <w:tblW w:w="15300" w:type="dxa"/>
        <w:tblLook w:val="04A0" w:firstRow="1" w:lastRow="0" w:firstColumn="1" w:lastColumn="0" w:noHBand="0" w:noVBand="1"/>
      </w:tblPr>
      <w:tblGrid>
        <w:gridCol w:w="704"/>
        <w:gridCol w:w="5387"/>
        <w:gridCol w:w="9209"/>
      </w:tblGrid>
      <w:tr w:rsidR="00153AB1" w:rsidRPr="00C20951" w:rsidTr="00F86753">
        <w:tc>
          <w:tcPr>
            <w:tcW w:w="704" w:type="dxa"/>
          </w:tcPr>
          <w:p w:rsidR="00153AB1" w:rsidRPr="00C20951" w:rsidRDefault="00153AB1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153AB1" w:rsidRPr="00C20951" w:rsidRDefault="00153AB1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4D797C"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конкурсного </w:t>
            </w: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отбора </w:t>
            </w:r>
          </w:p>
        </w:tc>
        <w:tc>
          <w:tcPr>
            <w:tcW w:w="9209" w:type="dxa"/>
          </w:tcPr>
          <w:p w:rsidR="00225068" w:rsidRPr="00C20951" w:rsidRDefault="004D797C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С 08.02.2022 по 14</w:t>
            </w:r>
            <w:r w:rsidR="00225068"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.02.2022 </w:t>
            </w:r>
          </w:p>
          <w:p w:rsidR="00153AB1" w:rsidRPr="00C20951" w:rsidRDefault="00153AB1" w:rsidP="001A5763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068" w:rsidRPr="00C20951" w:rsidTr="00F86753">
        <w:tc>
          <w:tcPr>
            <w:tcW w:w="704" w:type="dxa"/>
          </w:tcPr>
          <w:p w:rsidR="00225068" w:rsidRPr="00C20951" w:rsidRDefault="00225068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225068" w:rsidRPr="00C20951" w:rsidRDefault="00BA24BB" w:rsidP="00BA24BB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Даты начала подачи/</w:t>
            </w:r>
            <w:r w:rsidR="00225068" w:rsidRPr="00C20951">
              <w:rPr>
                <w:rFonts w:ascii="Times New Roman" w:hAnsi="Times New Roman" w:cs="Times New Roman"/>
                <w:sz w:val="26"/>
                <w:szCs w:val="26"/>
              </w:rPr>
              <w:t>окончания приема заявок участников отбора</w:t>
            </w:r>
          </w:p>
        </w:tc>
        <w:tc>
          <w:tcPr>
            <w:tcW w:w="9209" w:type="dxa"/>
          </w:tcPr>
          <w:p w:rsidR="00225068" w:rsidRPr="00C20951" w:rsidRDefault="00563120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подачи заявок – </w:t>
            </w:r>
            <w:r w:rsidR="004D797C"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8 февраля </w:t>
            </w:r>
            <w:r w:rsidR="00225068"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2022 г. </w:t>
            </w:r>
          </w:p>
          <w:p w:rsidR="00225068" w:rsidRPr="00C20951" w:rsidRDefault="00225068" w:rsidP="004D797C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Дата окончания приема заявок – </w:t>
            </w:r>
            <w:r w:rsidR="004D797C" w:rsidRPr="00C20951">
              <w:rPr>
                <w:rFonts w:ascii="Times New Roman" w:hAnsi="Times New Roman" w:cs="Times New Roman"/>
                <w:sz w:val="26"/>
                <w:szCs w:val="26"/>
              </w:rPr>
              <w:t>14 февраля</w:t>
            </w: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 2022 г. </w:t>
            </w:r>
          </w:p>
        </w:tc>
      </w:tr>
      <w:tr w:rsidR="00153AB1" w:rsidRPr="00C20951" w:rsidTr="00F86753">
        <w:tc>
          <w:tcPr>
            <w:tcW w:w="704" w:type="dxa"/>
          </w:tcPr>
          <w:p w:rsidR="00153AB1" w:rsidRPr="00C20951" w:rsidRDefault="008D545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53AB1" w:rsidRPr="00C209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153AB1" w:rsidRPr="00C20951" w:rsidRDefault="008211C6" w:rsidP="004D797C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 (адрес) для </w:t>
            </w:r>
            <w:r w:rsidR="004D797C" w:rsidRPr="00C20951">
              <w:rPr>
                <w:rFonts w:ascii="Times New Roman" w:hAnsi="Times New Roman" w:cs="Times New Roman"/>
                <w:sz w:val="26"/>
                <w:szCs w:val="26"/>
              </w:rPr>
              <w:t>предоставления заявок</w:t>
            </w: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, адрес электронной почты</w:t>
            </w:r>
          </w:p>
        </w:tc>
        <w:tc>
          <w:tcPr>
            <w:tcW w:w="9209" w:type="dxa"/>
          </w:tcPr>
          <w:p w:rsidR="008211C6" w:rsidRPr="00C20951" w:rsidRDefault="00153AB1" w:rsidP="008211C6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Министерство спорта Мурманской области.</w:t>
            </w:r>
          </w:p>
          <w:p w:rsidR="008211C6" w:rsidRPr="00C20951" w:rsidRDefault="008211C6" w:rsidP="008211C6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Почтовый адрес: 183038, г. Мурманск, ул. Челюскинцев, д. 2а,</w:t>
            </w:r>
          </w:p>
          <w:p w:rsidR="002513A1" w:rsidRPr="00C20951" w:rsidRDefault="008211C6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  <w:r w:rsidR="00153AB1" w:rsidRPr="00C20951">
              <w:rPr>
                <w:rFonts w:ascii="Times New Roman" w:hAnsi="Times New Roman" w:cs="Times New Roman"/>
                <w:sz w:val="26"/>
                <w:szCs w:val="26"/>
              </w:rPr>
              <w:t>г. Мурманск, ул. Челюскинцев, д. 2а,</w:t>
            </w:r>
          </w:p>
          <w:p w:rsidR="004D797C" w:rsidRPr="00C20951" w:rsidRDefault="008211C6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r w:rsidRPr="00C20951">
              <w:rPr>
                <w:rFonts w:ascii="Times New Roman" w:hAnsi="Times New Roman" w:cs="Times New Roman"/>
                <w:bCs/>
                <w:sz w:val="26"/>
                <w:szCs w:val="26"/>
              </w:rPr>
              <w:t>Адрес электронной почты</w:t>
            </w:r>
            <w:r w:rsidR="00153AB1" w:rsidRPr="00C209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hyperlink r:id="rId5" w:history="1">
              <w:r w:rsidR="004D797C" w:rsidRPr="00C20951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tsygankova</w:t>
              </w:r>
              <w:r w:rsidR="004D797C" w:rsidRPr="00C20951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@</w:t>
              </w:r>
              <w:r w:rsidR="004D797C" w:rsidRPr="00C20951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gov</w:t>
              </w:r>
              <w:r w:rsidR="004D797C" w:rsidRPr="00C20951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-</w:t>
              </w:r>
              <w:r w:rsidR="004D797C" w:rsidRPr="00C20951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murman</w:t>
              </w:r>
              <w:r w:rsidR="004D797C" w:rsidRPr="00C20951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.</w:t>
              </w:r>
              <w:r w:rsidR="004D797C" w:rsidRPr="00C20951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ru</w:t>
              </w:r>
            </w:hyperlink>
            <w:r w:rsidR="004D797C" w:rsidRPr="00C209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hyperlink r:id="rId6" w:history="1">
              <w:r w:rsidR="00153AB1" w:rsidRPr="00C20951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sport</w:t>
              </w:r>
              <w:r w:rsidR="00153AB1" w:rsidRPr="00C2095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153AB1" w:rsidRPr="00C20951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r w:rsidR="00153AB1" w:rsidRPr="00C2095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153AB1" w:rsidRPr="00C20951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murman</w:t>
              </w:r>
              <w:r w:rsidR="00153AB1" w:rsidRPr="00C2095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153AB1" w:rsidRPr="00C20951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3A2614" w:rsidRPr="00C20951" w:rsidTr="00F86753">
        <w:tc>
          <w:tcPr>
            <w:tcW w:w="704" w:type="dxa"/>
          </w:tcPr>
          <w:p w:rsidR="003A2614" w:rsidRPr="00C20951" w:rsidRDefault="003A261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87" w:type="dxa"/>
          </w:tcPr>
          <w:p w:rsidR="003A2614" w:rsidRPr="00E977F7" w:rsidRDefault="003A2614" w:rsidP="004D797C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977F7">
              <w:rPr>
                <w:rFonts w:ascii="Times New Roman" w:hAnsi="Times New Roman" w:cs="Times New Roman"/>
                <w:sz w:val="26"/>
                <w:szCs w:val="26"/>
              </w:rPr>
              <w:t>Критерии конкурсного отбора</w:t>
            </w:r>
          </w:p>
        </w:tc>
        <w:tc>
          <w:tcPr>
            <w:tcW w:w="9209" w:type="dxa"/>
          </w:tcPr>
          <w:p w:rsidR="00E977F7" w:rsidRPr="00E977F7" w:rsidRDefault="00E977F7" w:rsidP="00E97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7F7">
              <w:rPr>
                <w:rFonts w:ascii="Times New Roman" w:hAnsi="Times New Roman"/>
                <w:sz w:val="26"/>
                <w:szCs w:val="26"/>
              </w:rPr>
              <w:t>- наличие в муниципальном образовании потребности в финансовой поддержке Организации с целью доведения уровня финансирования в соответствии с федеральными стандартами спортивной подготовки по виду спорта «хоккей» до 100 %;</w:t>
            </w:r>
          </w:p>
          <w:p w:rsidR="00E977F7" w:rsidRPr="00E977F7" w:rsidRDefault="00E977F7" w:rsidP="00E97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7F7">
              <w:rPr>
                <w:rFonts w:ascii="Times New Roman" w:hAnsi="Times New Roman"/>
                <w:sz w:val="26"/>
                <w:szCs w:val="26"/>
              </w:rPr>
              <w:lastRenderedPageBreak/>
              <w:t>- наличие заключенных соглашений между Правительством Мурманской области и градообразующими предприятиями, предусматривающих мероприятия на оказание финансовой поддержки Организациям по виду спорта «хоккей»;</w:t>
            </w:r>
          </w:p>
          <w:p w:rsidR="00E977F7" w:rsidRPr="00E977F7" w:rsidRDefault="00E977F7" w:rsidP="00E97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7F7">
              <w:rPr>
                <w:rFonts w:ascii="Times New Roman" w:hAnsi="Times New Roman"/>
                <w:sz w:val="26"/>
                <w:szCs w:val="26"/>
              </w:rPr>
              <w:t>- наличие в Организации программ спортивной подготовки по виду спорта «хоккей»;</w:t>
            </w:r>
          </w:p>
          <w:p w:rsidR="00E977F7" w:rsidRPr="00E977F7" w:rsidRDefault="00E977F7" w:rsidP="00E97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7F7">
              <w:rPr>
                <w:rFonts w:ascii="Times New Roman" w:hAnsi="Times New Roman"/>
                <w:sz w:val="26"/>
                <w:szCs w:val="26"/>
              </w:rPr>
              <w:t>- наличие отделений по хоккею в Организациях;</w:t>
            </w:r>
          </w:p>
          <w:p w:rsidR="003A2614" w:rsidRPr="00E977F7" w:rsidRDefault="00E977F7" w:rsidP="00C209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7F7">
              <w:rPr>
                <w:rFonts w:ascii="Times New Roman" w:hAnsi="Times New Roman"/>
                <w:sz w:val="26"/>
                <w:szCs w:val="26"/>
              </w:rPr>
              <w:t>- наличие в муниципальном образовании Плана физкультурных мероприятий и спортивных мероприятий на предстоящий год, содержащего мероприятия по виду спорта «хоккей».</w:t>
            </w:r>
          </w:p>
        </w:tc>
      </w:tr>
      <w:tr w:rsidR="004D797C" w:rsidRPr="00C20951" w:rsidTr="00F86753">
        <w:tc>
          <w:tcPr>
            <w:tcW w:w="704" w:type="dxa"/>
          </w:tcPr>
          <w:p w:rsidR="004D797C" w:rsidRPr="00C20951" w:rsidRDefault="003A261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4D797C" w:rsidRPr="00C209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4D797C" w:rsidRPr="00C20951" w:rsidRDefault="004D797C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Условия предоставления Субсидии</w:t>
            </w:r>
          </w:p>
        </w:tc>
        <w:tc>
          <w:tcPr>
            <w:tcW w:w="9209" w:type="dxa"/>
          </w:tcPr>
          <w:p w:rsidR="00E977F7" w:rsidRPr="00E977F7" w:rsidRDefault="00E977F7" w:rsidP="00E97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7F7">
              <w:rPr>
                <w:rFonts w:ascii="Times New Roman" w:hAnsi="Times New Roman"/>
                <w:sz w:val="26"/>
                <w:szCs w:val="26"/>
              </w:rPr>
              <w:t xml:space="preserve">- наличие правового акта муниципального образования, утверждающего перечень мероприятий, в целях </w:t>
            </w:r>
            <w:proofErr w:type="spellStart"/>
            <w:r w:rsidRPr="00E977F7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E977F7">
              <w:rPr>
                <w:rFonts w:ascii="Times New Roman" w:hAnsi="Times New Roman"/>
                <w:sz w:val="26"/>
                <w:szCs w:val="26"/>
              </w:rPr>
              <w:t xml:space="preserve"> которых предоставляется Субсидия;</w:t>
            </w:r>
          </w:p>
          <w:p w:rsidR="00E977F7" w:rsidRPr="00E977F7" w:rsidRDefault="00E977F7" w:rsidP="00E97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7F7">
              <w:rPr>
                <w:rFonts w:ascii="Times New Roman" w:hAnsi="Times New Roman"/>
                <w:sz w:val="26"/>
                <w:szCs w:val="26"/>
              </w:rPr>
              <w:t xml:space="preserve">- наличие в местных бюджетах (сводной бюджетной росписи местного бюджета) бюджетных ассигнований на исполнение расходных обязательств муниципального образования, в целях </w:t>
            </w:r>
            <w:proofErr w:type="spellStart"/>
            <w:r w:rsidRPr="00E977F7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E977F7">
              <w:rPr>
                <w:rFonts w:ascii="Times New Roman" w:hAnsi="Times New Roman"/>
                <w:sz w:val="26"/>
                <w:szCs w:val="26"/>
              </w:rPr>
      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      </w:r>
          </w:p>
          <w:p w:rsidR="00E977F7" w:rsidRPr="00E977F7" w:rsidRDefault="00E977F7" w:rsidP="00E977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7F7">
              <w:rPr>
                <w:rFonts w:ascii="Times New Roman" w:hAnsi="Times New Roman"/>
                <w:sz w:val="26"/>
                <w:szCs w:val="26"/>
              </w:rPr>
              <w:t xml:space="preserve">- заключение соглашения о предоставлении Субсидии из областного бюджета местному бюджету, предусматривающего обязательства муниципального образования по исполнению расходных обязательств, на </w:t>
            </w:r>
            <w:proofErr w:type="spellStart"/>
            <w:r w:rsidRPr="00E977F7">
              <w:rPr>
                <w:rFonts w:ascii="Times New Roman" w:hAnsi="Times New Roman"/>
                <w:sz w:val="26"/>
                <w:szCs w:val="26"/>
              </w:rPr>
              <w:t>софинансирование</w:t>
            </w:r>
            <w:proofErr w:type="spellEnd"/>
            <w:r w:rsidRPr="00E977F7">
              <w:rPr>
                <w:rFonts w:ascii="Times New Roman" w:hAnsi="Times New Roman"/>
                <w:sz w:val="26"/>
                <w:szCs w:val="26"/>
              </w:rPr>
              <w:t xml:space="preserve"> которых предоставляется Субсидия, и ответственность за невыполнение предусмотренных указанным соглашением обязательств.</w:t>
            </w:r>
          </w:p>
          <w:p w:rsidR="00E977F7" w:rsidRPr="00E977F7" w:rsidRDefault="00E977F7" w:rsidP="00E977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977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Если за счет средств Субсидий осуществляются закупки товаров, работ, услуг конкурентными способами определения поставщиков (подрядчиков, исполнителей) в электронной форме (за исключением закрытых способов определения </w:t>
            </w:r>
            <w:r w:rsidRPr="00E977F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поставщиков (подрядчиков, исполнителей)) (далее - закупка), обязательным условием предоставления субсидий является </w:t>
            </w:r>
            <w:r w:rsidRPr="00E977F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централизация закупок в соответствии с </w:t>
            </w:r>
            <w:hyperlink r:id="rId7" w:history="1">
              <w:r w:rsidRPr="00E977F7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</w:rPr>
                <w:t>частью 7 статьи 26</w:t>
              </w:r>
            </w:hyperlink>
            <w:r w:rsidRPr="00E977F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      </w:r>
            <w:r w:rsidRPr="00E977F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и определение </w:t>
            </w:r>
            <w:r w:rsidRPr="00E977F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поставщиков (подрядчиков, исполнителей) осуществляется уполномоченным органом, уполномоченным учреждением, полномочия которого определены решением Правительства Мурманской области.</w:t>
            </w:r>
          </w:p>
          <w:p w:rsidR="004D797C" w:rsidRPr="00C20951" w:rsidRDefault="00E977F7" w:rsidP="00E977F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7F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Закупки товаров, работ, услуг за счет средств Субсидии в соответствии с </w:t>
            </w:r>
            <w:hyperlink r:id="rId8" w:history="1">
              <w:r w:rsidRPr="00E977F7">
                <w:rPr>
                  <w:rStyle w:val="a7"/>
                  <w:rFonts w:ascii="Times New Roman" w:hAnsi="Times New Roman"/>
                  <w:color w:val="000000" w:themeColor="text1"/>
                  <w:sz w:val="26"/>
                  <w:szCs w:val="26"/>
                </w:rPr>
                <w:t>Федеральным законом</w:t>
              </w:r>
            </w:hyperlink>
            <w:r w:rsidRPr="00E977F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от 18.07.2011 № 223-ФЗ «О закупках товаров, работ, услуг отдельными видами юридических </w:t>
            </w:r>
            <w:r w:rsidRPr="00E977F7">
              <w:rPr>
                <w:rFonts w:ascii="Times New Roman" w:hAnsi="Times New Roman"/>
                <w:sz w:val="26"/>
                <w:szCs w:val="26"/>
              </w:rPr>
              <w:t>лиц» (далее – Закон № 223-ФЗ) осуществляются заказчиками самостоятельно, за исключением закупок, проводимых конкурентными способами определения поставщиков (подрядчиков, исполнителей) в целях реализации региональных проектов, обеспечивающих достижение целей, показателей и результатов федеральных проектов, включенных в состав национальных проектов, которые осуществляются заказчиками в рамках заключенного соглашения с государственным автономным учреждением Мурманской области «Региональный центр организации закупок» о передаче полномочий по организации и проведению на безвозмездной основе закупок, осуществляемых конкурентными способами в соответствии с Законом № 223-ФЗ в целях реализации заказчиком за счет средств Субсидии региональных проектов, обеспечивающих достижение целей, показателей и результатов федеральных проектов, включенных в состав национальных проектов.</w:t>
            </w:r>
          </w:p>
        </w:tc>
      </w:tr>
      <w:tr w:rsidR="003A2614" w:rsidRPr="00C20951" w:rsidTr="00F86753">
        <w:tc>
          <w:tcPr>
            <w:tcW w:w="704" w:type="dxa"/>
          </w:tcPr>
          <w:p w:rsidR="003A2614" w:rsidRPr="00C20951" w:rsidRDefault="003A261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5387" w:type="dxa"/>
          </w:tcPr>
          <w:p w:rsidR="003A2614" w:rsidRPr="00C20951" w:rsidRDefault="003A261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Перечень документов для предоставления субсидии</w:t>
            </w:r>
          </w:p>
        </w:tc>
        <w:tc>
          <w:tcPr>
            <w:tcW w:w="9209" w:type="dxa"/>
          </w:tcPr>
          <w:p w:rsidR="00E977F7" w:rsidRPr="00E977F7" w:rsidRDefault="00E977F7" w:rsidP="00E977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7F7">
              <w:rPr>
                <w:rFonts w:ascii="Times New Roman" w:hAnsi="Times New Roman"/>
                <w:sz w:val="26"/>
                <w:szCs w:val="26"/>
              </w:rPr>
              <w:t xml:space="preserve">Для предоставления Субсидии муниципальные образования Мурманской области направляют </w:t>
            </w:r>
            <w:hyperlink w:anchor="Par132" w:history="1">
              <w:r w:rsidRPr="00E977F7">
                <w:rPr>
                  <w:rFonts w:ascii="Times New Roman" w:hAnsi="Times New Roman"/>
                  <w:sz w:val="26"/>
                  <w:szCs w:val="26"/>
                </w:rPr>
                <w:t>заявку</w:t>
              </w:r>
            </w:hyperlink>
            <w:r w:rsidRPr="00E977F7">
              <w:rPr>
                <w:rFonts w:ascii="Times New Roman" w:hAnsi="Times New Roman"/>
                <w:sz w:val="26"/>
                <w:szCs w:val="26"/>
              </w:rPr>
              <w:t xml:space="preserve"> о предоставлении Субсидии по форме согласно приложению № 1 к Правилам с приложением следующих документов:</w:t>
            </w:r>
          </w:p>
          <w:p w:rsidR="00E977F7" w:rsidRPr="00E977F7" w:rsidRDefault="00E977F7" w:rsidP="00E977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7F7">
              <w:rPr>
                <w:rFonts w:ascii="Times New Roman" w:hAnsi="Times New Roman"/>
                <w:sz w:val="26"/>
                <w:szCs w:val="26"/>
              </w:rPr>
              <w:t xml:space="preserve">- копия правового акта муниципального образования, утверждающего перечень мероприятий, в целях </w:t>
            </w:r>
            <w:proofErr w:type="spellStart"/>
            <w:r w:rsidRPr="00E977F7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E977F7">
              <w:rPr>
                <w:rFonts w:ascii="Times New Roman" w:hAnsi="Times New Roman"/>
                <w:sz w:val="26"/>
                <w:szCs w:val="26"/>
              </w:rPr>
              <w:t xml:space="preserve"> которых предоставляется субсидия;</w:t>
            </w:r>
          </w:p>
          <w:p w:rsidR="00E977F7" w:rsidRPr="00E977F7" w:rsidRDefault="00E977F7" w:rsidP="00E977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7F7">
              <w:rPr>
                <w:rFonts w:ascii="Times New Roman" w:hAnsi="Times New Roman"/>
                <w:sz w:val="26"/>
                <w:szCs w:val="26"/>
              </w:rPr>
              <w:t xml:space="preserve">- выписка из решения о наличии в местном бюджете (сводной бюджетной росписи местного бюджета) бюджетных ассигнований на осуществление в текущем финансовом году соответствующих расходных обязательств; </w:t>
            </w:r>
          </w:p>
          <w:p w:rsidR="00E977F7" w:rsidRPr="00E977F7" w:rsidRDefault="00E977F7" w:rsidP="00E977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7F7">
              <w:rPr>
                <w:rFonts w:ascii="Times New Roman" w:hAnsi="Times New Roman"/>
                <w:sz w:val="26"/>
                <w:szCs w:val="26"/>
              </w:rPr>
              <w:t>- копия Плана физкультурных мероприятий и спортивных мероприятий на предстоящий год Организации, заверенная ее руководителем;</w:t>
            </w:r>
          </w:p>
          <w:p w:rsidR="003A2614" w:rsidRPr="00C20951" w:rsidRDefault="00E977F7" w:rsidP="00E977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7F7">
              <w:rPr>
                <w:rFonts w:ascii="Times New Roman" w:hAnsi="Times New Roman"/>
                <w:sz w:val="26"/>
                <w:szCs w:val="26"/>
              </w:rPr>
              <w:t>- копия программы спортивной подготовки по виду спорта «хоккей».</w:t>
            </w:r>
          </w:p>
        </w:tc>
      </w:tr>
      <w:tr w:rsidR="00153AB1" w:rsidRPr="00C20951" w:rsidTr="00F86753">
        <w:tc>
          <w:tcPr>
            <w:tcW w:w="704" w:type="dxa"/>
          </w:tcPr>
          <w:p w:rsidR="00153AB1" w:rsidRPr="00C20951" w:rsidRDefault="004D797C" w:rsidP="00A85F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B25700" w:rsidRPr="00C209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153AB1" w:rsidRPr="00C20951" w:rsidRDefault="004D797C" w:rsidP="004D79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Рассмотрение</w:t>
            </w:r>
            <w:r w:rsidR="00153AB1"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 заявок участников </w:t>
            </w: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конкурсного </w:t>
            </w:r>
            <w:r w:rsidR="00153AB1" w:rsidRPr="00C20951">
              <w:rPr>
                <w:rFonts w:ascii="Times New Roman" w:hAnsi="Times New Roman" w:cs="Times New Roman"/>
                <w:sz w:val="26"/>
                <w:szCs w:val="26"/>
              </w:rPr>
              <w:t>отбора</w:t>
            </w:r>
          </w:p>
        </w:tc>
        <w:tc>
          <w:tcPr>
            <w:tcW w:w="9209" w:type="dxa"/>
          </w:tcPr>
          <w:p w:rsidR="00153AB1" w:rsidRPr="00C20951" w:rsidRDefault="004D5841" w:rsidP="00A44197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951">
              <w:rPr>
                <w:rFonts w:ascii="Times New Roman" w:hAnsi="Times New Roman" w:cs="Times New Roman"/>
                <w:sz w:val="26"/>
                <w:szCs w:val="26"/>
              </w:rPr>
              <w:t>15 февраля 2022 г.</w:t>
            </w:r>
          </w:p>
        </w:tc>
      </w:tr>
    </w:tbl>
    <w:p w:rsidR="00BA590F" w:rsidRPr="004D5841" w:rsidRDefault="004D5841" w:rsidP="004D5841">
      <w:pPr>
        <w:tabs>
          <w:tab w:val="left" w:pos="64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BA590F" w:rsidRPr="004D5841" w:rsidSect="00405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08"/>
    <w:rsid w:val="000522BB"/>
    <w:rsid w:val="0009097C"/>
    <w:rsid w:val="000A53DA"/>
    <w:rsid w:val="000B3E0B"/>
    <w:rsid w:val="000D200E"/>
    <w:rsid w:val="00114D83"/>
    <w:rsid w:val="00137C3A"/>
    <w:rsid w:val="00145BD1"/>
    <w:rsid w:val="00153AB1"/>
    <w:rsid w:val="00171AEB"/>
    <w:rsid w:val="00195E8E"/>
    <w:rsid w:val="0019601B"/>
    <w:rsid w:val="001A5763"/>
    <w:rsid w:val="00225068"/>
    <w:rsid w:val="002513A1"/>
    <w:rsid w:val="00287A5E"/>
    <w:rsid w:val="002A2D3F"/>
    <w:rsid w:val="0030535A"/>
    <w:rsid w:val="003223C3"/>
    <w:rsid w:val="00367B02"/>
    <w:rsid w:val="00393633"/>
    <w:rsid w:val="003A2614"/>
    <w:rsid w:val="003A65AC"/>
    <w:rsid w:val="003E53D6"/>
    <w:rsid w:val="003E7674"/>
    <w:rsid w:val="00405238"/>
    <w:rsid w:val="00466886"/>
    <w:rsid w:val="004A00BE"/>
    <w:rsid w:val="004D5841"/>
    <w:rsid w:val="004D797C"/>
    <w:rsid w:val="0050141F"/>
    <w:rsid w:val="0052322B"/>
    <w:rsid w:val="00554549"/>
    <w:rsid w:val="00563120"/>
    <w:rsid w:val="00565FAF"/>
    <w:rsid w:val="0059789F"/>
    <w:rsid w:val="005A201D"/>
    <w:rsid w:val="005B1248"/>
    <w:rsid w:val="005E5D50"/>
    <w:rsid w:val="006211A7"/>
    <w:rsid w:val="00624ADD"/>
    <w:rsid w:val="00683987"/>
    <w:rsid w:val="0069306E"/>
    <w:rsid w:val="006A3632"/>
    <w:rsid w:val="006E5643"/>
    <w:rsid w:val="0075607D"/>
    <w:rsid w:val="00762F2C"/>
    <w:rsid w:val="00783435"/>
    <w:rsid w:val="007B07B0"/>
    <w:rsid w:val="007B6C04"/>
    <w:rsid w:val="007E2BA8"/>
    <w:rsid w:val="008153C8"/>
    <w:rsid w:val="008211C6"/>
    <w:rsid w:val="00836EAD"/>
    <w:rsid w:val="00841A70"/>
    <w:rsid w:val="00857812"/>
    <w:rsid w:val="00892BD0"/>
    <w:rsid w:val="008D5454"/>
    <w:rsid w:val="008E4FB7"/>
    <w:rsid w:val="0090109E"/>
    <w:rsid w:val="00906C05"/>
    <w:rsid w:val="00940E1B"/>
    <w:rsid w:val="00953B06"/>
    <w:rsid w:val="009C63D3"/>
    <w:rsid w:val="009E16C5"/>
    <w:rsid w:val="00A11182"/>
    <w:rsid w:val="00A12F2F"/>
    <w:rsid w:val="00A44197"/>
    <w:rsid w:val="00A85F4B"/>
    <w:rsid w:val="00A972F4"/>
    <w:rsid w:val="00AA4D3F"/>
    <w:rsid w:val="00AC4242"/>
    <w:rsid w:val="00AC432C"/>
    <w:rsid w:val="00AC6F73"/>
    <w:rsid w:val="00AE61F5"/>
    <w:rsid w:val="00AF3629"/>
    <w:rsid w:val="00B25700"/>
    <w:rsid w:val="00B85684"/>
    <w:rsid w:val="00B94C03"/>
    <w:rsid w:val="00BA24BB"/>
    <w:rsid w:val="00BA590F"/>
    <w:rsid w:val="00BC1645"/>
    <w:rsid w:val="00BD55ED"/>
    <w:rsid w:val="00BE3A74"/>
    <w:rsid w:val="00C06F07"/>
    <w:rsid w:val="00C129BA"/>
    <w:rsid w:val="00C20951"/>
    <w:rsid w:val="00C33335"/>
    <w:rsid w:val="00C47B37"/>
    <w:rsid w:val="00CC66E5"/>
    <w:rsid w:val="00D235DD"/>
    <w:rsid w:val="00D26108"/>
    <w:rsid w:val="00D80F31"/>
    <w:rsid w:val="00DC1DF1"/>
    <w:rsid w:val="00E01DA5"/>
    <w:rsid w:val="00E043DC"/>
    <w:rsid w:val="00E509F4"/>
    <w:rsid w:val="00E96B9F"/>
    <w:rsid w:val="00E96DF1"/>
    <w:rsid w:val="00E977F7"/>
    <w:rsid w:val="00EA67D8"/>
    <w:rsid w:val="00EB2A46"/>
    <w:rsid w:val="00ED43F1"/>
    <w:rsid w:val="00ED6630"/>
    <w:rsid w:val="00F86753"/>
    <w:rsid w:val="00FA55A8"/>
    <w:rsid w:val="00FA7590"/>
    <w:rsid w:val="00FD5EA6"/>
    <w:rsid w:val="00FE1AB9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5EC95-9715-47E4-9BDB-61B036B6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05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45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uiPriority w:val="99"/>
    <w:rsid w:val="00C20951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8083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353464/2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gov-murman.ru" TargetMode="External"/><Relationship Id="rId5" Type="http://schemas.openxmlformats.org/officeDocument/2006/relationships/hyperlink" Target="mailto:tsygankova@gov-murma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Цыганкова И.А.</cp:lastModifiedBy>
  <cp:revision>2</cp:revision>
  <cp:lastPrinted>2022-01-24T07:47:00Z</cp:lastPrinted>
  <dcterms:created xsi:type="dcterms:W3CDTF">2022-02-08T08:08:00Z</dcterms:created>
  <dcterms:modified xsi:type="dcterms:W3CDTF">2022-02-08T08:08:00Z</dcterms:modified>
</cp:coreProperties>
</file>