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8F" w:rsidRPr="00B71D8C" w:rsidRDefault="008F338F" w:rsidP="0019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D8C">
        <w:rPr>
          <w:rFonts w:ascii="Times New Roman" w:hAnsi="Times New Roman" w:cs="Times New Roman"/>
          <w:sz w:val="28"/>
          <w:szCs w:val="28"/>
        </w:rPr>
        <w:t>Уважаем</w:t>
      </w:r>
      <w:r w:rsidR="007B3273" w:rsidRPr="00B71D8C">
        <w:rPr>
          <w:rFonts w:ascii="Times New Roman" w:hAnsi="Times New Roman" w:cs="Times New Roman"/>
          <w:sz w:val="28"/>
          <w:szCs w:val="28"/>
        </w:rPr>
        <w:t xml:space="preserve">ые </w:t>
      </w:r>
      <w:r w:rsidR="00A76C04" w:rsidRPr="00B71D8C">
        <w:rPr>
          <w:rFonts w:ascii="Times New Roman" w:hAnsi="Times New Roman" w:cs="Times New Roman"/>
          <w:sz w:val="28"/>
          <w:szCs w:val="28"/>
        </w:rPr>
        <w:t>члены К</w:t>
      </w:r>
      <w:r w:rsidR="00196D46" w:rsidRPr="00B71D8C">
        <w:rPr>
          <w:rFonts w:ascii="Times New Roman" w:hAnsi="Times New Roman" w:cs="Times New Roman"/>
          <w:sz w:val="28"/>
          <w:szCs w:val="28"/>
        </w:rPr>
        <w:t>оллеги</w:t>
      </w:r>
      <w:r w:rsidR="00A76C04" w:rsidRPr="00B71D8C">
        <w:rPr>
          <w:rFonts w:ascii="Times New Roman" w:hAnsi="Times New Roman" w:cs="Times New Roman"/>
          <w:sz w:val="28"/>
          <w:szCs w:val="28"/>
        </w:rPr>
        <w:t>и</w:t>
      </w:r>
      <w:r w:rsidRPr="00B71D8C">
        <w:rPr>
          <w:rFonts w:ascii="Times New Roman" w:hAnsi="Times New Roman" w:cs="Times New Roman"/>
          <w:sz w:val="28"/>
          <w:szCs w:val="28"/>
        </w:rPr>
        <w:t>!</w:t>
      </w:r>
    </w:p>
    <w:p w:rsidR="00BC523B" w:rsidRPr="00B71D8C" w:rsidRDefault="00BC523B" w:rsidP="0019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3B" w:rsidRPr="00B71D8C" w:rsidRDefault="00BC523B" w:rsidP="0019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3B" w:rsidRPr="00B71D8C" w:rsidRDefault="00BC523B" w:rsidP="00BC52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D8C">
        <w:rPr>
          <w:rFonts w:ascii="Times New Roman" w:hAnsi="Times New Roman" w:cs="Times New Roman"/>
          <w:b/>
          <w:sz w:val="28"/>
          <w:szCs w:val="28"/>
        </w:rPr>
        <w:t xml:space="preserve">Достижение целевых показателей </w:t>
      </w:r>
      <w:r w:rsidR="00CB4998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B71D8C">
        <w:rPr>
          <w:rFonts w:ascii="Times New Roman" w:hAnsi="Times New Roman" w:cs="Times New Roman"/>
          <w:b/>
          <w:sz w:val="28"/>
          <w:szCs w:val="28"/>
        </w:rPr>
        <w:t>проекта «Спорт – норма жизни»</w:t>
      </w:r>
    </w:p>
    <w:p w:rsidR="008F338F" w:rsidRPr="00B71D8C" w:rsidRDefault="008F338F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889" w:rsidRPr="00B71D8C" w:rsidRDefault="00FC5889" w:rsidP="00FC5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 xml:space="preserve">Основной целью для Министерства спорта </w:t>
      </w:r>
      <w:r w:rsidR="00A76C04" w:rsidRPr="00B71D8C">
        <w:rPr>
          <w:rFonts w:ascii="Times New Roman" w:hAnsi="Times New Roman" w:cs="Times New Roman"/>
          <w:sz w:val="28"/>
          <w:szCs w:val="28"/>
        </w:rPr>
        <w:t xml:space="preserve">Мурманской области, как и для всех субъектов </w:t>
      </w:r>
      <w:r w:rsidRPr="00B71D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72A55" w:rsidRPr="00B71D8C">
        <w:rPr>
          <w:rFonts w:ascii="Times New Roman" w:hAnsi="Times New Roman" w:cs="Times New Roman"/>
          <w:sz w:val="28"/>
          <w:szCs w:val="28"/>
        </w:rPr>
        <w:t>,</w:t>
      </w:r>
      <w:r w:rsidRPr="00B71D8C">
        <w:rPr>
          <w:rFonts w:ascii="Times New Roman" w:hAnsi="Times New Roman" w:cs="Times New Roman"/>
          <w:sz w:val="28"/>
          <w:szCs w:val="28"/>
        </w:rPr>
        <w:t xml:space="preserve"> согласно указ</w:t>
      </w:r>
      <w:r w:rsidR="00A76C04" w:rsidRPr="00B71D8C">
        <w:rPr>
          <w:rFonts w:ascii="Times New Roman" w:hAnsi="Times New Roman" w:cs="Times New Roman"/>
          <w:sz w:val="28"/>
          <w:szCs w:val="28"/>
        </w:rPr>
        <w:t>у</w:t>
      </w:r>
      <w:r w:rsidRPr="00B71D8C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360914" w:rsidRPr="00B71D8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71D8C">
        <w:rPr>
          <w:rFonts w:ascii="Times New Roman" w:hAnsi="Times New Roman" w:cs="Times New Roman"/>
          <w:sz w:val="28"/>
          <w:szCs w:val="28"/>
        </w:rPr>
        <w:t xml:space="preserve"> является увеличение </w:t>
      </w:r>
      <w:r w:rsidR="00965A8D" w:rsidRPr="00B71D8C">
        <w:rPr>
          <w:rFonts w:ascii="Times New Roman" w:hAnsi="Times New Roman" w:cs="Times New Roman"/>
          <w:sz w:val="28"/>
          <w:szCs w:val="28"/>
        </w:rPr>
        <w:t>к 2030 году до 70</w:t>
      </w:r>
      <w:r w:rsidRPr="00B71D8C">
        <w:rPr>
          <w:rFonts w:ascii="Times New Roman" w:hAnsi="Times New Roman" w:cs="Times New Roman"/>
          <w:sz w:val="28"/>
          <w:szCs w:val="28"/>
        </w:rPr>
        <w:t xml:space="preserve"> процентов доли граждан, систематически заним</w:t>
      </w:r>
      <w:r w:rsidR="00965A8D" w:rsidRPr="00B71D8C">
        <w:rPr>
          <w:rFonts w:ascii="Times New Roman" w:hAnsi="Times New Roman" w:cs="Times New Roman"/>
          <w:sz w:val="28"/>
          <w:szCs w:val="28"/>
        </w:rPr>
        <w:t>ающихся физкультурой и спортом.</w:t>
      </w:r>
    </w:p>
    <w:p w:rsidR="00965A8D" w:rsidRPr="00B71D8C" w:rsidRDefault="00965A8D" w:rsidP="00FC5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Исходя из поставленных задач</w:t>
      </w:r>
      <w:r w:rsidR="00BC523B" w:rsidRPr="00B71D8C">
        <w:rPr>
          <w:rFonts w:ascii="Times New Roman" w:hAnsi="Times New Roman" w:cs="Times New Roman"/>
          <w:sz w:val="28"/>
          <w:szCs w:val="28"/>
        </w:rPr>
        <w:t>,</w:t>
      </w:r>
      <w:r w:rsidRPr="00B71D8C">
        <w:rPr>
          <w:rFonts w:ascii="Times New Roman" w:hAnsi="Times New Roman" w:cs="Times New Roman"/>
          <w:sz w:val="28"/>
          <w:szCs w:val="28"/>
        </w:rPr>
        <w:t xml:space="preserve"> для каждого субъекта </w:t>
      </w:r>
      <w:r w:rsidR="00A76C04" w:rsidRPr="00B71D8C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</w:t>
      </w:r>
      <w:r w:rsidRPr="00B71D8C">
        <w:rPr>
          <w:rFonts w:ascii="Times New Roman" w:hAnsi="Times New Roman" w:cs="Times New Roman"/>
          <w:sz w:val="28"/>
          <w:szCs w:val="28"/>
        </w:rPr>
        <w:t>рассчитаны показатели федерального проекта «Спорт – норма жизни»</w:t>
      </w:r>
      <w:r w:rsidR="008C65A6" w:rsidRPr="00B71D8C">
        <w:rPr>
          <w:rFonts w:ascii="Times New Roman" w:hAnsi="Times New Roman" w:cs="Times New Roman"/>
          <w:sz w:val="28"/>
          <w:szCs w:val="28"/>
        </w:rPr>
        <w:t xml:space="preserve"> </w:t>
      </w:r>
      <w:r w:rsidR="00F7434B">
        <w:rPr>
          <w:rFonts w:ascii="Times New Roman" w:hAnsi="Times New Roman" w:cs="Times New Roman"/>
          <w:sz w:val="28"/>
          <w:szCs w:val="28"/>
        </w:rPr>
        <w:t xml:space="preserve">и </w:t>
      </w:r>
      <w:r w:rsidR="008C65A6" w:rsidRPr="00B71D8C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«Развити</w:t>
      </w:r>
      <w:r w:rsidR="00F7434B">
        <w:rPr>
          <w:rFonts w:ascii="Times New Roman" w:hAnsi="Times New Roman" w:cs="Times New Roman"/>
          <w:sz w:val="28"/>
          <w:szCs w:val="28"/>
        </w:rPr>
        <w:t>е физической культуры и спорта», которые</w:t>
      </w:r>
      <w:r w:rsidR="00F7434B" w:rsidRPr="00B71D8C">
        <w:rPr>
          <w:rFonts w:ascii="Times New Roman" w:hAnsi="Times New Roman" w:cs="Times New Roman"/>
          <w:sz w:val="28"/>
          <w:szCs w:val="28"/>
        </w:rPr>
        <w:t xml:space="preserve"> синхронизированы с показателями</w:t>
      </w:r>
      <w:r w:rsidR="00F7434B">
        <w:rPr>
          <w:rFonts w:ascii="Times New Roman" w:hAnsi="Times New Roman" w:cs="Times New Roman"/>
          <w:sz w:val="28"/>
          <w:szCs w:val="28"/>
        </w:rPr>
        <w:t xml:space="preserve"> регионального проекта и региональной государственной программы.</w:t>
      </w:r>
    </w:p>
    <w:p w:rsidR="008C65A6" w:rsidRDefault="00A76C04" w:rsidP="00D76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Р</w:t>
      </w:r>
      <w:r w:rsidR="008C65A6" w:rsidRPr="00B71D8C">
        <w:rPr>
          <w:rFonts w:ascii="Times New Roman" w:hAnsi="Times New Roman" w:cs="Times New Roman"/>
          <w:sz w:val="28"/>
          <w:szCs w:val="28"/>
        </w:rPr>
        <w:t xml:space="preserve">езультативность выполнения </w:t>
      </w:r>
      <w:r w:rsidR="00F7434B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8C65A6" w:rsidRPr="00B71D8C">
        <w:rPr>
          <w:rFonts w:ascii="Times New Roman" w:hAnsi="Times New Roman" w:cs="Times New Roman"/>
          <w:sz w:val="28"/>
          <w:szCs w:val="28"/>
        </w:rPr>
        <w:t xml:space="preserve">показателей достигается </w:t>
      </w:r>
      <w:r w:rsidRPr="00B71D8C">
        <w:rPr>
          <w:rFonts w:ascii="Times New Roman" w:hAnsi="Times New Roman" w:cs="Times New Roman"/>
          <w:sz w:val="28"/>
          <w:szCs w:val="28"/>
        </w:rPr>
        <w:t>как</w:t>
      </w:r>
      <w:r w:rsidR="008C65A6" w:rsidRPr="00B71D8C">
        <w:rPr>
          <w:rFonts w:ascii="Times New Roman" w:hAnsi="Times New Roman" w:cs="Times New Roman"/>
          <w:sz w:val="28"/>
          <w:szCs w:val="28"/>
        </w:rPr>
        <w:t xml:space="preserve"> за счет вовлечения в занятия физи</w:t>
      </w:r>
      <w:r w:rsidRPr="00B71D8C">
        <w:rPr>
          <w:rFonts w:ascii="Times New Roman" w:hAnsi="Times New Roman" w:cs="Times New Roman"/>
          <w:sz w:val="28"/>
          <w:szCs w:val="28"/>
        </w:rPr>
        <w:t>ческой культурой и спортом населения различных возрастных групп, так и за счет строительства и реконструкции спортивных объектов в соответствии с современными требованиями</w:t>
      </w:r>
      <w:r w:rsidR="008C65A6" w:rsidRPr="00B71D8C">
        <w:rPr>
          <w:rFonts w:ascii="Times New Roman" w:hAnsi="Times New Roman" w:cs="Times New Roman"/>
          <w:sz w:val="28"/>
          <w:szCs w:val="28"/>
        </w:rPr>
        <w:t>.</w:t>
      </w:r>
    </w:p>
    <w:p w:rsidR="001F71B6" w:rsidRPr="00B71D8C" w:rsidRDefault="001F71B6" w:rsidP="001F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B71D8C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по форме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1D8C">
        <w:rPr>
          <w:rFonts w:ascii="Times New Roman" w:hAnsi="Times New Roman" w:cs="Times New Roman"/>
          <w:sz w:val="28"/>
          <w:szCs w:val="28"/>
        </w:rPr>
        <w:t>1-ФК «Сведения о физической культуре и спорте» за 2023 год можно уверенно говорить, что количество жителей Мурманской области, которое ведет здоровый образ жизни и активно вовлечено в массовой спорт</w:t>
      </w:r>
      <w:r>
        <w:rPr>
          <w:rFonts w:ascii="Times New Roman" w:hAnsi="Times New Roman" w:cs="Times New Roman"/>
          <w:sz w:val="28"/>
          <w:szCs w:val="28"/>
        </w:rPr>
        <w:t>, растет.</w:t>
      </w:r>
    </w:p>
    <w:p w:rsidR="00F7434B" w:rsidRPr="00B71D8C" w:rsidRDefault="001F71B6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F7434B">
        <w:rPr>
          <w:rFonts w:ascii="Times New Roman" w:hAnsi="Times New Roman" w:cs="Times New Roman"/>
          <w:sz w:val="28"/>
          <w:szCs w:val="28"/>
        </w:rPr>
        <w:t>лановые</w:t>
      </w:r>
      <w:r w:rsidR="00F7434B" w:rsidRPr="00B71D8C">
        <w:rPr>
          <w:rFonts w:ascii="Times New Roman" w:hAnsi="Times New Roman" w:cs="Times New Roman"/>
          <w:sz w:val="28"/>
          <w:szCs w:val="28"/>
        </w:rPr>
        <w:t xml:space="preserve"> значения показателей</w:t>
      </w:r>
      <w:r w:rsidR="00F7434B">
        <w:rPr>
          <w:rFonts w:ascii="Times New Roman" w:hAnsi="Times New Roman" w:cs="Times New Roman"/>
          <w:sz w:val="28"/>
          <w:szCs w:val="28"/>
        </w:rPr>
        <w:t xml:space="preserve"> проекта «Спорт – норма жизни» </w:t>
      </w:r>
      <w:r w:rsidR="00F7434B" w:rsidRPr="00B71D8C">
        <w:rPr>
          <w:rFonts w:ascii="Times New Roman" w:hAnsi="Times New Roman" w:cs="Times New Roman"/>
          <w:sz w:val="28"/>
          <w:szCs w:val="28"/>
        </w:rPr>
        <w:t>по</w:t>
      </w:r>
      <w:r w:rsidR="00BA48F6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F7434B" w:rsidRPr="00B71D8C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F7434B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F7434B" w:rsidRPr="00B71D8C">
        <w:rPr>
          <w:rFonts w:ascii="Times New Roman" w:hAnsi="Times New Roman" w:cs="Times New Roman"/>
          <w:sz w:val="28"/>
          <w:szCs w:val="28"/>
        </w:rPr>
        <w:t>(информация на слайде):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 xml:space="preserve"> «Доля граждан в возрасте 3-79 лет, систематически занимающихся физической культурой и</w:t>
      </w:r>
      <w:r w:rsidRPr="00B71D8C">
        <w:rPr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спортом, в общей численности граждан данной возрастной ка</w:t>
      </w:r>
      <w:r w:rsidR="00B360B0">
        <w:rPr>
          <w:rFonts w:ascii="Times New Roman" w:hAnsi="Times New Roman" w:cs="Times New Roman"/>
          <w:sz w:val="28"/>
          <w:szCs w:val="28"/>
        </w:rPr>
        <w:t xml:space="preserve">тегории»: план 2023 года – 52,9 </w:t>
      </w:r>
      <w:r w:rsidRPr="00B71D8C">
        <w:rPr>
          <w:rFonts w:ascii="Times New Roman" w:hAnsi="Times New Roman" w:cs="Times New Roman"/>
          <w:sz w:val="28"/>
          <w:szCs w:val="28"/>
        </w:rPr>
        <w:t xml:space="preserve">%, факт – 57,2 %; 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«Уровень обеспеченности граждан спортивными сооружениями исходя из единовременной пропускной способ</w:t>
      </w:r>
      <w:r w:rsidR="00B360B0">
        <w:rPr>
          <w:rFonts w:ascii="Times New Roman" w:hAnsi="Times New Roman" w:cs="Times New Roman"/>
          <w:sz w:val="28"/>
          <w:szCs w:val="28"/>
        </w:rPr>
        <w:t xml:space="preserve">ности»: план на 2023 год – 55,0 %, факт – 59,5 </w:t>
      </w:r>
      <w:r w:rsidRPr="00B71D8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1F71B6">
        <w:rPr>
          <w:rFonts w:ascii="Times New Roman" w:hAnsi="Times New Roman" w:cs="Times New Roman"/>
          <w:sz w:val="28"/>
          <w:szCs w:val="28"/>
        </w:rPr>
        <w:t>результатам</w:t>
      </w:r>
      <w:r w:rsidRPr="00B71D8C">
        <w:rPr>
          <w:rFonts w:ascii="Times New Roman" w:hAnsi="Times New Roman" w:cs="Times New Roman"/>
          <w:sz w:val="28"/>
          <w:szCs w:val="28"/>
        </w:rPr>
        <w:t xml:space="preserve"> 2023 года были выполнены следующие показатели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71D8C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спорта»: 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 xml:space="preserve"> «Доля сельского населения, систематически занимающегося физической культурой и спортом» – план 44,2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%, факт 47,6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«Доля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» – план </w:t>
      </w:r>
      <w:r w:rsidRPr="00B71D8C">
        <w:rPr>
          <w:rFonts w:ascii="Times New Roman" w:hAnsi="Times New Roman" w:cs="Times New Roman"/>
          <w:sz w:val="28"/>
          <w:szCs w:val="28"/>
        </w:rPr>
        <w:t>92,1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%, факт 92,3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%.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«Доля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</w:r>
      <w:r>
        <w:rPr>
          <w:rFonts w:ascii="Times New Roman" w:hAnsi="Times New Roman" w:cs="Times New Roman"/>
          <w:sz w:val="28"/>
          <w:szCs w:val="28"/>
        </w:rPr>
        <w:t>» – план</w:t>
      </w:r>
      <w:r w:rsidRPr="00B71D8C">
        <w:rPr>
          <w:rFonts w:ascii="Times New Roman" w:hAnsi="Times New Roman" w:cs="Times New Roman"/>
          <w:sz w:val="28"/>
          <w:szCs w:val="28"/>
        </w:rPr>
        <w:t xml:space="preserve"> 45,8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%, факт 48,6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%.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«Доля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категории» – план 20,5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%, факт 22,1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%.</w:t>
      </w:r>
    </w:p>
    <w:p w:rsidR="00F7434B" w:rsidRPr="00B71D8C" w:rsidRDefault="00F7434B" w:rsidP="00F7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«Доля граждан трудоспособного возраста, систематически занимающихся физической культурой и спортом» – план 51,3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%, факт 58,2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%.</w:t>
      </w:r>
    </w:p>
    <w:p w:rsidR="00BC523B" w:rsidRPr="00B71D8C" w:rsidRDefault="001F71B6" w:rsidP="001F7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Остановлюсь на этом показателе. Данная категория населения, а это </w:t>
      </w:r>
      <w:r w:rsidR="001A2A98">
        <w:rPr>
          <w:rFonts w:ascii="Times New Roman" w:hAnsi="Times New Roman" w:cs="Times New Roman"/>
          <w:sz w:val="28"/>
          <w:szCs w:val="28"/>
        </w:rPr>
        <w:t>возрастая группа</w:t>
      </w:r>
      <w:r w:rsidR="001A2A98" w:rsidRPr="00B71D8C">
        <w:rPr>
          <w:rFonts w:ascii="Times New Roman" w:hAnsi="Times New Roman" w:cs="Times New Roman"/>
          <w:sz w:val="28"/>
          <w:szCs w:val="28"/>
        </w:rPr>
        <w:t xml:space="preserve"> от 16 до 54 лет включительно (женщины) и до 59 лет включительно (мужчины</w:t>
      </w:r>
      <w:r w:rsidR="001A2A98">
        <w:rPr>
          <w:rFonts w:ascii="Times New Roman" w:hAnsi="Times New Roman" w:cs="Times New Roman"/>
          <w:sz w:val="28"/>
          <w:szCs w:val="28"/>
        </w:rPr>
        <w:t>),</w:t>
      </w:r>
      <w:r w:rsidR="001A2A98" w:rsidRPr="00B71D8C">
        <w:rPr>
          <w:rFonts w:ascii="Times New Roman" w:hAnsi="Times New Roman" w:cs="Times New Roman"/>
          <w:sz w:val="28"/>
          <w:szCs w:val="28"/>
        </w:rPr>
        <w:t xml:space="preserve"> </w:t>
      </w:r>
      <w:r w:rsidR="00BC523B" w:rsidRPr="00B71D8C">
        <w:rPr>
          <w:rFonts w:ascii="Times New Roman" w:hAnsi="Times New Roman" w:cs="Times New Roman"/>
          <w:sz w:val="28"/>
          <w:szCs w:val="28"/>
        </w:rPr>
        <w:t>является важной с точки зрения экономического эффекта, поскольку занятия физической культурой и спортом влияют на повышение производительности труда, сокращение уровня заболеваемости.</w:t>
      </w:r>
    </w:p>
    <w:p w:rsidR="00EE1970" w:rsidRPr="00B71D8C" w:rsidRDefault="00EE1970" w:rsidP="00E72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 xml:space="preserve">Основными показателями, по которым </w:t>
      </w:r>
      <w:r w:rsidR="00B71D8C" w:rsidRPr="00B71D8C">
        <w:rPr>
          <w:rFonts w:ascii="Times New Roman" w:hAnsi="Times New Roman" w:cs="Times New Roman"/>
          <w:sz w:val="28"/>
          <w:szCs w:val="28"/>
        </w:rPr>
        <w:t xml:space="preserve">оценивается работа в сфере </w:t>
      </w:r>
      <w:r w:rsidR="00B71D8C" w:rsidRPr="00B71D8C">
        <w:rPr>
          <w:rFonts w:ascii="Times New Roman" w:hAnsi="Times New Roman" w:cs="Times New Roman"/>
          <w:bCs/>
          <w:sz w:val="28"/>
          <w:szCs w:val="28"/>
        </w:rPr>
        <w:t>физической культуры и спорта как субъекта, так и муниципальных образований</w:t>
      </w:r>
      <w:r w:rsidR="00B71D8C" w:rsidRPr="00B71D8C">
        <w:rPr>
          <w:rFonts w:ascii="Times New Roman" w:hAnsi="Times New Roman" w:cs="Times New Roman"/>
          <w:sz w:val="28"/>
          <w:szCs w:val="28"/>
        </w:rPr>
        <w:t>,</w:t>
      </w:r>
      <w:r w:rsidR="00B71D8C">
        <w:rPr>
          <w:rFonts w:ascii="Times New Roman" w:hAnsi="Times New Roman" w:cs="Times New Roman"/>
          <w:sz w:val="28"/>
          <w:szCs w:val="28"/>
        </w:rPr>
        <w:t xml:space="preserve"> </w:t>
      </w:r>
      <w:r w:rsidR="00E72A55" w:rsidRPr="00B71D8C">
        <w:rPr>
          <w:rFonts w:ascii="Times New Roman" w:hAnsi="Times New Roman" w:cs="Times New Roman"/>
          <w:sz w:val="28"/>
          <w:szCs w:val="28"/>
        </w:rPr>
        <w:t>я</w:t>
      </w:r>
      <w:r w:rsidRPr="00B71D8C">
        <w:rPr>
          <w:rFonts w:ascii="Times New Roman" w:hAnsi="Times New Roman" w:cs="Times New Roman"/>
          <w:sz w:val="28"/>
          <w:szCs w:val="28"/>
        </w:rPr>
        <w:t>вляются «Доля граждан, систематически занимающихся физической культурой и спортом» и «Уровень обеспеченности граждан спортивными сооружениями исходя из единовременной пропускной способности» (информация на слайде).</w:t>
      </w:r>
    </w:p>
    <w:p w:rsidR="00EE1970" w:rsidRPr="00B71D8C" w:rsidRDefault="00EE1970" w:rsidP="00E47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Так, по Российской Федерации доля систематически занимающихся за 2023 год составляет 56,8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%, по Северо</w:t>
      </w:r>
      <w:r w:rsidR="00B71D8C">
        <w:rPr>
          <w:rFonts w:ascii="Times New Roman" w:hAnsi="Times New Roman" w:cs="Times New Roman"/>
          <w:sz w:val="28"/>
          <w:szCs w:val="28"/>
        </w:rPr>
        <w:t xml:space="preserve">-Западному федеральному округу </w:t>
      </w:r>
      <w:r w:rsidRPr="00B71D8C">
        <w:rPr>
          <w:rFonts w:ascii="Times New Roman" w:hAnsi="Times New Roman" w:cs="Times New Roman"/>
          <w:sz w:val="28"/>
          <w:szCs w:val="28"/>
        </w:rPr>
        <w:t>– 56,3%, по Мурманской области – 57,2</w:t>
      </w:r>
      <w:r w:rsidR="00B360B0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%.</w:t>
      </w:r>
    </w:p>
    <w:p w:rsidR="00EE1970" w:rsidRDefault="00EE1970" w:rsidP="00EE1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lastRenderedPageBreak/>
        <w:t>Един</w:t>
      </w:r>
      <w:r w:rsidR="00E72A55" w:rsidRPr="00B71D8C">
        <w:rPr>
          <w:rFonts w:ascii="Times New Roman" w:hAnsi="Times New Roman" w:cs="Times New Roman"/>
          <w:sz w:val="28"/>
          <w:szCs w:val="28"/>
        </w:rPr>
        <w:t>овременн</w:t>
      </w:r>
      <w:r w:rsidRPr="00B71D8C">
        <w:rPr>
          <w:rFonts w:ascii="Times New Roman" w:hAnsi="Times New Roman" w:cs="Times New Roman"/>
          <w:sz w:val="28"/>
          <w:szCs w:val="28"/>
        </w:rPr>
        <w:t>ая пропускная способность спортивных сооружений за 2023 год по Российской Федерации составляет 61,4%, по Север</w:t>
      </w:r>
      <w:r w:rsidR="00B71D8C">
        <w:rPr>
          <w:rFonts w:ascii="Times New Roman" w:hAnsi="Times New Roman" w:cs="Times New Roman"/>
          <w:sz w:val="28"/>
          <w:szCs w:val="28"/>
        </w:rPr>
        <w:t>о-Западному федеральному округу</w:t>
      </w:r>
      <w:r w:rsidRPr="00B71D8C">
        <w:rPr>
          <w:rFonts w:ascii="Times New Roman" w:hAnsi="Times New Roman" w:cs="Times New Roman"/>
          <w:sz w:val="28"/>
          <w:szCs w:val="28"/>
        </w:rPr>
        <w:t xml:space="preserve"> –</w:t>
      </w:r>
      <w:r w:rsidR="00B00E23" w:rsidRPr="00B71D8C">
        <w:rPr>
          <w:rFonts w:ascii="Times New Roman" w:hAnsi="Times New Roman" w:cs="Times New Roman"/>
          <w:sz w:val="28"/>
          <w:szCs w:val="28"/>
        </w:rPr>
        <w:t xml:space="preserve"> 62,2</w:t>
      </w:r>
      <w:r w:rsidRPr="00B71D8C">
        <w:rPr>
          <w:rFonts w:ascii="Times New Roman" w:hAnsi="Times New Roman" w:cs="Times New Roman"/>
          <w:sz w:val="28"/>
          <w:szCs w:val="28"/>
        </w:rPr>
        <w:t>%, по Мурманской области –</w:t>
      </w:r>
      <w:r w:rsidR="00E72A55" w:rsidRPr="00B71D8C">
        <w:rPr>
          <w:rFonts w:ascii="Times New Roman" w:hAnsi="Times New Roman" w:cs="Times New Roman"/>
          <w:sz w:val="28"/>
          <w:szCs w:val="28"/>
        </w:rPr>
        <w:t xml:space="preserve"> 59,5</w:t>
      </w:r>
      <w:r w:rsidRPr="00B71D8C">
        <w:rPr>
          <w:rFonts w:ascii="Times New Roman" w:hAnsi="Times New Roman" w:cs="Times New Roman"/>
          <w:sz w:val="28"/>
          <w:szCs w:val="28"/>
        </w:rPr>
        <w:t>%.</w:t>
      </w:r>
    </w:p>
    <w:p w:rsidR="00B360B0" w:rsidRDefault="00B360B0" w:rsidP="00EE1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157DF7">
        <w:rPr>
          <w:rFonts w:ascii="Times New Roman" w:hAnsi="Times New Roman" w:cs="Times New Roman"/>
          <w:sz w:val="28"/>
          <w:szCs w:val="28"/>
        </w:rPr>
        <w:t xml:space="preserve"> фактических результатах вышеуказа</w:t>
      </w:r>
      <w:r>
        <w:rPr>
          <w:rFonts w:ascii="Times New Roman" w:hAnsi="Times New Roman" w:cs="Times New Roman"/>
          <w:sz w:val="28"/>
          <w:szCs w:val="28"/>
        </w:rPr>
        <w:t>нных показателей по муниципальным образованиям Мурманско</w:t>
      </w:r>
      <w:r w:rsidR="005D00B1">
        <w:rPr>
          <w:rFonts w:ascii="Times New Roman" w:hAnsi="Times New Roman" w:cs="Times New Roman"/>
          <w:sz w:val="28"/>
          <w:szCs w:val="28"/>
        </w:rPr>
        <w:t>й области представлены на слайдах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0B0" w:rsidRDefault="005D00B1" w:rsidP="00EE1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слайда в разрезе муниципалитетов, фактические показатели 2022 и 2023 годов)</w:t>
      </w:r>
    </w:p>
    <w:p w:rsidR="00B71D8C" w:rsidRPr="00B71D8C" w:rsidRDefault="00B71D8C" w:rsidP="00B71D8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1D8C">
        <w:rPr>
          <w:sz w:val="28"/>
          <w:szCs w:val="28"/>
        </w:rPr>
        <w:t xml:space="preserve">Следует отметить, что значения </w:t>
      </w:r>
      <w:r w:rsidR="00157DF7">
        <w:rPr>
          <w:sz w:val="28"/>
          <w:szCs w:val="28"/>
        </w:rPr>
        <w:t xml:space="preserve">данных </w:t>
      </w:r>
      <w:r w:rsidRPr="00B71D8C">
        <w:rPr>
          <w:sz w:val="28"/>
          <w:szCs w:val="28"/>
        </w:rPr>
        <w:t>показателей используются для оценки эффективности деятельности органов местного самоуправления городских и муниципальных округов, муниципальных районов Мурманской области в соответствии с постановлением Губернатора Мурманской области от 03.09.2013 № 139-ПГ</w:t>
      </w:r>
      <w:r w:rsidRPr="00B71D8C">
        <w:rPr>
          <w:color w:val="000000"/>
          <w:sz w:val="28"/>
          <w:szCs w:val="28"/>
        </w:rPr>
        <w:t xml:space="preserve"> (в действующей редакции).</w:t>
      </w:r>
    </w:p>
    <w:p w:rsidR="00B71D8C" w:rsidRPr="00B71D8C" w:rsidRDefault="00B71D8C" w:rsidP="00B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 xml:space="preserve">Достижение показателей государственной программы Мурманской области «Физическая культура и спорт» и </w:t>
      </w:r>
      <w:r w:rsidR="00157DF7">
        <w:rPr>
          <w:rFonts w:ascii="Times New Roman" w:hAnsi="Times New Roman" w:cs="Times New Roman"/>
          <w:sz w:val="28"/>
          <w:szCs w:val="28"/>
        </w:rPr>
        <w:t xml:space="preserve">регионального проекта «Спорт – норма жизни» </w:t>
      </w:r>
      <w:r w:rsidRPr="00B71D8C">
        <w:rPr>
          <w:rFonts w:ascii="Times New Roman" w:hAnsi="Times New Roman" w:cs="Times New Roman"/>
          <w:sz w:val="28"/>
          <w:szCs w:val="28"/>
        </w:rPr>
        <w:t>возможно только при достижении показателей муниципальными образованиями, так как сводны</w:t>
      </w:r>
      <w:r w:rsidR="00157DF7">
        <w:rPr>
          <w:rFonts w:ascii="Times New Roman" w:hAnsi="Times New Roman" w:cs="Times New Roman"/>
          <w:sz w:val="28"/>
          <w:szCs w:val="28"/>
        </w:rPr>
        <w:t>й</w:t>
      </w:r>
      <w:r w:rsidRPr="00B71D8C">
        <w:rPr>
          <w:rFonts w:ascii="Times New Roman" w:hAnsi="Times New Roman" w:cs="Times New Roman"/>
          <w:sz w:val="28"/>
          <w:szCs w:val="28"/>
        </w:rPr>
        <w:t xml:space="preserve"> отчет в сфере физической культуры и спорта в Мурманской области </w:t>
      </w:r>
      <w:r w:rsidR="00157DF7">
        <w:rPr>
          <w:rFonts w:ascii="Times New Roman" w:hAnsi="Times New Roman" w:cs="Times New Roman"/>
          <w:sz w:val="28"/>
          <w:szCs w:val="28"/>
        </w:rPr>
        <w:t>складывае</w:t>
      </w:r>
      <w:r w:rsidRPr="00B71D8C">
        <w:rPr>
          <w:rFonts w:ascii="Times New Roman" w:hAnsi="Times New Roman" w:cs="Times New Roman"/>
          <w:sz w:val="28"/>
          <w:szCs w:val="28"/>
        </w:rPr>
        <w:t>тся из отчетов муниципальных образований. По итогам сдачи отчето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D8C">
        <w:rPr>
          <w:rFonts w:ascii="Times New Roman" w:hAnsi="Times New Roman" w:cs="Times New Roman"/>
          <w:sz w:val="28"/>
          <w:szCs w:val="28"/>
        </w:rPr>
        <w:t xml:space="preserve"> за 2023 год плановые значения показателей дос</w:t>
      </w:r>
      <w:r w:rsidR="00B360B0">
        <w:rPr>
          <w:rFonts w:ascii="Times New Roman" w:hAnsi="Times New Roman" w:cs="Times New Roman"/>
          <w:sz w:val="28"/>
          <w:szCs w:val="28"/>
        </w:rPr>
        <w:t>тигнуты во всех муниципалитетах.</w:t>
      </w:r>
    </w:p>
    <w:p w:rsidR="00E72A55" w:rsidRDefault="00BC523B" w:rsidP="00BC52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1D8C">
        <w:rPr>
          <w:rFonts w:ascii="Times New Roman" w:hAnsi="Times New Roman"/>
          <w:bCs/>
          <w:sz w:val="28"/>
          <w:szCs w:val="28"/>
        </w:rPr>
        <w:t>Уважаемые коллеги, обращаю внимание,</w:t>
      </w:r>
      <w:r w:rsidR="00E72A55" w:rsidRPr="00B71D8C">
        <w:rPr>
          <w:rFonts w:ascii="Times New Roman" w:hAnsi="Times New Roman" w:cs="Times New Roman"/>
          <w:sz w:val="28"/>
          <w:szCs w:val="28"/>
        </w:rPr>
        <w:t xml:space="preserve"> что </w:t>
      </w:r>
      <w:r w:rsidR="00B71D8C" w:rsidRPr="00B71D8C">
        <w:rPr>
          <w:rFonts w:ascii="Times New Roman" w:hAnsi="Times New Roman" w:cs="Times New Roman"/>
          <w:sz w:val="28"/>
          <w:szCs w:val="28"/>
        </w:rPr>
        <w:t>обеспечение надлежащего контроля за достоверностью статистических данных является важнейшим условием для объективной оценки эффективности деятельности Правительства Мурманской области и муниципальных образований региона.</w:t>
      </w:r>
      <w:r w:rsidR="00B71D8C" w:rsidRPr="003574FF">
        <w:rPr>
          <w:sz w:val="28"/>
          <w:szCs w:val="28"/>
        </w:rPr>
        <w:t xml:space="preserve"> </w:t>
      </w:r>
      <w:r w:rsidR="00B71D8C">
        <w:rPr>
          <w:rFonts w:ascii="Times New Roman" w:hAnsi="Times New Roman" w:cs="Times New Roman"/>
          <w:sz w:val="28"/>
          <w:szCs w:val="28"/>
        </w:rPr>
        <w:t>Н</w:t>
      </w:r>
      <w:r w:rsidR="00E72A55" w:rsidRPr="00B71D8C">
        <w:rPr>
          <w:rFonts w:ascii="Times New Roman" w:hAnsi="Times New Roman" w:cs="Times New Roman"/>
          <w:sz w:val="28"/>
          <w:szCs w:val="28"/>
        </w:rPr>
        <w:t xml:space="preserve">еобходимо внимательно относиться к ведению статистической отчетности, отслеживать каждую возрастную категорию, не допускать случав </w:t>
      </w:r>
      <w:proofErr w:type="gramStart"/>
      <w:r w:rsidR="00E72A55" w:rsidRPr="00B71D8C">
        <w:rPr>
          <w:rFonts w:ascii="Times New Roman" w:hAnsi="Times New Roman" w:cs="Times New Roman"/>
          <w:sz w:val="28"/>
          <w:szCs w:val="28"/>
        </w:rPr>
        <w:t>превышен</w:t>
      </w:r>
      <w:r w:rsidR="00B71D8C">
        <w:rPr>
          <w:rFonts w:ascii="Times New Roman" w:hAnsi="Times New Roman" w:cs="Times New Roman"/>
          <w:sz w:val="28"/>
          <w:szCs w:val="28"/>
        </w:rPr>
        <w:t xml:space="preserve">ия </w:t>
      </w:r>
      <w:r w:rsidR="00E72A55" w:rsidRPr="00B71D8C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E72A55" w:rsidRPr="00B71D8C">
        <w:rPr>
          <w:rFonts w:ascii="Times New Roman" w:hAnsi="Times New Roman" w:cs="Times New Roman"/>
          <w:sz w:val="28"/>
          <w:szCs w:val="28"/>
        </w:rPr>
        <w:t xml:space="preserve"> занимающихся численности населения, в первую очередь по детям.</w:t>
      </w:r>
      <w:r w:rsidRPr="00B71D8C">
        <w:rPr>
          <w:rFonts w:ascii="Times New Roman" w:hAnsi="Times New Roman" w:cs="Times New Roman"/>
          <w:sz w:val="28"/>
          <w:szCs w:val="28"/>
        </w:rPr>
        <w:t xml:space="preserve"> В</w:t>
      </w:r>
      <w:r w:rsidR="00E72A55" w:rsidRPr="00B71D8C">
        <w:rPr>
          <w:rFonts w:ascii="Times New Roman" w:hAnsi="Times New Roman"/>
          <w:bCs/>
          <w:sz w:val="28"/>
          <w:szCs w:val="28"/>
        </w:rPr>
        <w:t xml:space="preserve"> целях исключения неточностей и ошибок при расчете показателей, которые возникают из-за расхождения данных численности населен</w:t>
      </w:r>
      <w:r w:rsidRPr="00B71D8C">
        <w:rPr>
          <w:rFonts w:ascii="Times New Roman" w:hAnsi="Times New Roman"/>
          <w:bCs/>
          <w:sz w:val="28"/>
          <w:szCs w:val="28"/>
        </w:rPr>
        <w:t>ия муниципальных образований</w:t>
      </w:r>
      <w:r w:rsidR="00E72A55" w:rsidRPr="00B71D8C">
        <w:rPr>
          <w:rFonts w:ascii="Times New Roman" w:hAnsi="Times New Roman"/>
          <w:bCs/>
          <w:sz w:val="28"/>
          <w:szCs w:val="28"/>
        </w:rPr>
        <w:t>, необходимо</w:t>
      </w:r>
      <w:r w:rsidRPr="00B71D8C">
        <w:rPr>
          <w:rFonts w:ascii="Times New Roman" w:hAnsi="Times New Roman"/>
          <w:bCs/>
          <w:sz w:val="28"/>
          <w:szCs w:val="28"/>
        </w:rPr>
        <w:t xml:space="preserve"> использовать только данные </w:t>
      </w:r>
      <w:proofErr w:type="spellStart"/>
      <w:r w:rsidRPr="00B71D8C">
        <w:rPr>
          <w:rFonts w:ascii="Times New Roman" w:hAnsi="Times New Roman"/>
          <w:bCs/>
          <w:sz w:val="28"/>
          <w:szCs w:val="28"/>
        </w:rPr>
        <w:t>Мурманскстата</w:t>
      </w:r>
      <w:proofErr w:type="spellEnd"/>
      <w:r w:rsidRPr="00B71D8C">
        <w:rPr>
          <w:rFonts w:ascii="Times New Roman" w:hAnsi="Times New Roman"/>
          <w:bCs/>
          <w:sz w:val="28"/>
          <w:szCs w:val="28"/>
        </w:rPr>
        <w:t xml:space="preserve">, актуальные сведения </w:t>
      </w:r>
      <w:r w:rsidR="00B71D8C">
        <w:rPr>
          <w:rFonts w:ascii="Times New Roman" w:hAnsi="Times New Roman"/>
          <w:bCs/>
          <w:sz w:val="28"/>
          <w:szCs w:val="28"/>
        </w:rPr>
        <w:t>следует</w:t>
      </w:r>
      <w:r w:rsidRPr="00B71D8C">
        <w:rPr>
          <w:rFonts w:ascii="Times New Roman" w:hAnsi="Times New Roman"/>
          <w:bCs/>
          <w:sz w:val="28"/>
          <w:szCs w:val="28"/>
        </w:rPr>
        <w:t xml:space="preserve"> уточнять в экономических отделах администраций</w:t>
      </w:r>
      <w:r w:rsidR="00E72A55" w:rsidRPr="00B71D8C">
        <w:rPr>
          <w:rFonts w:ascii="Times New Roman" w:hAnsi="Times New Roman"/>
          <w:bCs/>
          <w:sz w:val="28"/>
          <w:szCs w:val="28"/>
        </w:rPr>
        <w:t>.</w:t>
      </w:r>
    </w:p>
    <w:p w:rsidR="00157DF7" w:rsidRDefault="00157DF7" w:rsidP="00BC52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0E55" w:rsidRDefault="00AC0E55" w:rsidP="00BC52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Важно заметить, что значение показателя </w:t>
      </w:r>
      <w:r w:rsidRPr="00B71D8C">
        <w:rPr>
          <w:rFonts w:ascii="Times New Roman" w:hAnsi="Times New Roman" w:cs="Times New Roman"/>
          <w:sz w:val="28"/>
          <w:szCs w:val="28"/>
        </w:rPr>
        <w:t>«Доля граждан, систематически занимающихся физической культурой и спортом»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основным критерием при </w:t>
      </w:r>
      <w:r w:rsidRPr="00F853D5">
        <w:rPr>
          <w:rFonts w:ascii="Times New Roman" w:hAnsi="Times New Roman"/>
          <w:sz w:val="28"/>
          <w:szCs w:val="28"/>
        </w:rPr>
        <w:t>распределени</w:t>
      </w:r>
      <w:r>
        <w:rPr>
          <w:rFonts w:ascii="Times New Roman" w:hAnsi="Times New Roman"/>
          <w:sz w:val="28"/>
          <w:szCs w:val="28"/>
        </w:rPr>
        <w:t>и</w:t>
      </w:r>
      <w:r w:rsidRPr="00F853D5">
        <w:rPr>
          <w:rFonts w:ascii="Times New Roman" w:hAnsi="Times New Roman"/>
          <w:sz w:val="28"/>
          <w:szCs w:val="28"/>
        </w:rPr>
        <w:t xml:space="preserve"> субсидий из областного бюджета бюджетам муниципальных образований Мурманской области на развитие физкультурно-спортивной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BC523B" w:rsidRPr="00B71D8C" w:rsidRDefault="00BC523B" w:rsidP="00BC52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D8C">
        <w:rPr>
          <w:rFonts w:ascii="Times New Roman" w:hAnsi="Times New Roman" w:cs="Times New Roman"/>
          <w:b/>
          <w:sz w:val="28"/>
          <w:szCs w:val="28"/>
        </w:rPr>
        <w:t xml:space="preserve">Развитие системы подготовки спортивного резерва </w:t>
      </w:r>
    </w:p>
    <w:p w:rsidR="00AA5ADB" w:rsidRPr="00B71D8C" w:rsidRDefault="00AA5ADB" w:rsidP="0020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С 1 января 2023 года вступил в силу Федеральны</w:t>
      </w:r>
      <w:r w:rsidR="005D00B1">
        <w:rPr>
          <w:rFonts w:ascii="Times New Roman" w:hAnsi="Times New Roman" w:cs="Times New Roman"/>
          <w:sz w:val="28"/>
          <w:szCs w:val="28"/>
        </w:rPr>
        <w:t>й закон о гармонизации № 127-ФЗ</w:t>
      </w:r>
      <w:r w:rsidRPr="00B71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41C" w:rsidRPr="00B71D8C" w:rsidRDefault="005D00B1" w:rsidP="005D0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документами, в соответствии с которыми в настоящее время строится вся работа в системе подготовки спортивного резерва, </w:t>
      </w:r>
      <w:r w:rsidR="002017CC" w:rsidRPr="00B71D8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="002017CC" w:rsidRPr="00B71D8C">
        <w:rPr>
          <w:rFonts w:ascii="Times New Roman" w:hAnsi="Times New Roman" w:cs="Times New Roman"/>
          <w:sz w:val="28"/>
          <w:szCs w:val="28"/>
        </w:rPr>
        <w:t xml:space="preserve"> </w:t>
      </w:r>
      <w:r w:rsidR="00AA5ADB" w:rsidRPr="00B71D8C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A5ADB" w:rsidRPr="00B7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едеральный закон</w:t>
      </w:r>
      <w:r w:rsidR="00AA5ADB" w:rsidRPr="00B7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641C" w:rsidRPr="00B7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ф</w:t>
      </w:r>
      <w:r w:rsidR="001A2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изической культуре и спорте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536A7" w:rsidRPr="00B71D8C" w:rsidRDefault="001A2A98" w:rsidP="00BC5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е</w:t>
      </w:r>
      <w:r w:rsidR="00E536A7" w:rsidRPr="00B71D8C">
        <w:rPr>
          <w:rFonts w:ascii="Times New Roman" w:hAnsi="Times New Roman" w:cs="Times New Roman"/>
          <w:sz w:val="28"/>
          <w:szCs w:val="28"/>
        </w:rPr>
        <w:t>жегодно спортивными школами, не зависимо от ведомственной принадлежности и форм собственности, предоставлял</w:t>
      </w:r>
      <w:r w:rsidR="001D6F51" w:rsidRPr="00B71D8C">
        <w:rPr>
          <w:rFonts w:ascii="Times New Roman" w:hAnsi="Times New Roman" w:cs="Times New Roman"/>
          <w:sz w:val="28"/>
          <w:szCs w:val="28"/>
        </w:rPr>
        <w:t xml:space="preserve">ся </w:t>
      </w:r>
      <w:r w:rsidR="00E536A7" w:rsidRPr="00B71D8C">
        <w:rPr>
          <w:rFonts w:ascii="Times New Roman" w:hAnsi="Times New Roman" w:cs="Times New Roman"/>
          <w:sz w:val="28"/>
          <w:szCs w:val="28"/>
        </w:rPr>
        <w:t>отчет «</w:t>
      </w:r>
      <w:r w:rsidR="00E536A7" w:rsidRPr="00B71D8C">
        <w:rPr>
          <w:rFonts w:ascii="Times New Roman" w:hAnsi="Times New Roman"/>
          <w:sz w:val="28"/>
          <w:szCs w:val="28"/>
        </w:rPr>
        <w:t>Сведения по подготовке сп</w:t>
      </w:r>
      <w:r w:rsidR="00AA5ADB" w:rsidRPr="00B71D8C">
        <w:rPr>
          <w:rFonts w:ascii="Times New Roman" w:hAnsi="Times New Roman"/>
          <w:sz w:val="28"/>
          <w:szCs w:val="28"/>
        </w:rPr>
        <w:t>ортивного резерва», однако с этого года данный отчет сдают только организации</w:t>
      </w:r>
      <w:r w:rsidR="00E536A7" w:rsidRPr="00B71D8C">
        <w:rPr>
          <w:rFonts w:ascii="Times New Roman" w:hAnsi="Times New Roman"/>
          <w:sz w:val="28"/>
          <w:szCs w:val="28"/>
        </w:rPr>
        <w:t>, реализующие дополнительные программы спортивн</w:t>
      </w:r>
      <w:r>
        <w:rPr>
          <w:rFonts w:ascii="Times New Roman" w:hAnsi="Times New Roman"/>
          <w:sz w:val="28"/>
          <w:szCs w:val="28"/>
        </w:rPr>
        <w:t>о</w:t>
      </w:r>
      <w:r w:rsidR="00E536A7" w:rsidRPr="00B71D8C">
        <w:rPr>
          <w:rFonts w:ascii="Times New Roman" w:hAnsi="Times New Roman"/>
          <w:sz w:val="28"/>
          <w:szCs w:val="28"/>
        </w:rPr>
        <w:t>й подготовки</w:t>
      </w:r>
      <w:r w:rsidR="0089641C" w:rsidRPr="00B71D8C">
        <w:rPr>
          <w:rFonts w:ascii="Times New Roman" w:hAnsi="Times New Roman"/>
          <w:sz w:val="28"/>
          <w:szCs w:val="28"/>
        </w:rPr>
        <w:t xml:space="preserve">, разработанные на основе федеральных стандартов спортивной подготовки, </w:t>
      </w:r>
      <w:r w:rsidR="001D6F51" w:rsidRPr="00B71D8C">
        <w:rPr>
          <w:rFonts w:ascii="Times New Roman" w:hAnsi="Times New Roman"/>
          <w:sz w:val="28"/>
          <w:szCs w:val="28"/>
        </w:rPr>
        <w:t>или обеспечивающие подготовку спортивного резерва</w:t>
      </w:r>
      <w:r w:rsidR="00E536A7" w:rsidRPr="00B71D8C">
        <w:rPr>
          <w:rFonts w:ascii="Times New Roman" w:hAnsi="Times New Roman"/>
          <w:sz w:val="28"/>
          <w:szCs w:val="28"/>
        </w:rPr>
        <w:t>.</w:t>
      </w:r>
    </w:p>
    <w:p w:rsidR="00E536A7" w:rsidRPr="00B71D8C" w:rsidRDefault="00E536A7" w:rsidP="00BC5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D8C">
        <w:rPr>
          <w:rFonts w:ascii="Times New Roman" w:hAnsi="Times New Roman"/>
          <w:sz w:val="28"/>
          <w:szCs w:val="28"/>
        </w:rPr>
        <w:t>Так, по итогам 2022 года данный отчет сдавали 40 физкультурно-спортивны</w:t>
      </w:r>
      <w:r w:rsidR="001D6F51" w:rsidRPr="00B71D8C">
        <w:rPr>
          <w:rFonts w:ascii="Times New Roman" w:hAnsi="Times New Roman"/>
          <w:sz w:val="28"/>
          <w:szCs w:val="28"/>
        </w:rPr>
        <w:t>х организаций (39 школ и ЦСП).</w:t>
      </w:r>
    </w:p>
    <w:p w:rsidR="001D6F51" w:rsidRPr="00B71D8C" w:rsidRDefault="00BC523B" w:rsidP="00BC5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 xml:space="preserve">По итогам федерального статистического наблюдения за 2023 год в системе спортивной подготовки </w:t>
      </w:r>
      <w:r w:rsidR="00115EAC" w:rsidRPr="00B71D8C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B71D8C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1D6F51" w:rsidRPr="00B71D8C">
        <w:rPr>
          <w:rFonts w:ascii="Times New Roman" w:hAnsi="Times New Roman" w:cs="Times New Roman"/>
          <w:sz w:val="28"/>
          <w:szCs w:val="28"/>
        </w:rPr>
        <w:t>26 организаций (25 школ и ЦСП)</w:t>
      </w:r>
      <w:r w:rsidRPr="00B71D8C">
        <w:rPr>
          <w:rFonts w:ascii="Times New Roman" w:hAnsi="Times New Roman" w:cs="Times New Roman"/>
          <w:sz w:val="28"/>
          <w:szCs w:val="28"/>
        </w:rPr>
        <w:t xml:space="preserve"> и </w:t>
      </w:r>
      <w:r w:rsidR="001D6F51" w:rsidRPr="00B71D8C">
        <w:rPr>
          <w:rFonts w:ascii="Times New Roman" w:hAnsi="Times New Roman" w:cs="Times New Roman"/>
          <w:sz w:val="28"/>
          <w:szCs w:val="28"/>
        </w:rPr>
        <w:t xml:space="preserve">14834 </w:t>
      </w:r>
      <w:r w:rsidRPr="00B71D8C">
        <w:rPr>
          <w:rFonts w:ascii="Times New Roman" w:hAnsi="Times New Roman" w:cs="Times New Roman"/>
          <w:sz w:val="28"/>
          <w:szCs w:val="28"/>
        </w:rPr>
        <w:t>обучающихся и занимающихся. Общее число тренеров-пре</w:t>
      </w:r>
      <w:r w:rsidR="00115EAC" w:rsidRPr="00B71D8C">
        <w:rPr>
          <w:rFonts w:ascii="Times New Roman" w:hAnsi="Times New Roman" w:cs="Times New Roman"/>
          <w:sz w:val="28"/>
          <w:szCs w:val="28"/>
        </w:rPr>
        <w:t>подавателей и тренеров составляет</w:t>
      </w:r>
      <w:r w:rsidRPr="00B71D8C">
        <w:rPr>
          <w:rFonts w:ascii="Times New Roman" w:hAnsi="Times New Roman" w:cs="Times New Roman"/>
          <w:sz w:val="28"/>
          <w:szCs w:val="28"/>
        </w:rPr>
        <w:t xml:space="preserve"> </w:t>
      </w:r>
      <w:r w:rsidR="002F3322" w:rsidRPr="00B71D8C">
        <w:rPr>
          <w:rFonts w:ascii="Times New Roman" w:hAnsi="Times New Roman" w:cs="Times New Roman"/>
          <w:sz w:val="28"/>
          <w:szCs w:val="28"/>
        </w:rPr>
        <w:t>425</w:t>
      </w:r>
      <w:r w:rsidR="001D6F51" w:rsidRPr="00B71D8C"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BC523B" w:rsidRDefault="001D6F51" w:rsidP="00BC5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Реализация</w:t>
      </w:r>
      <w:r w:rsidR="00BC523B" w:rsidRPr="00B71D8C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 с</w:t>
      </w:r>
      <w:r w:rsidRPr="00B71D8C">
        <w:rPr>
          <w:rFonts w:ascii="Times New Roman" w:hAnsi="Times New Roman" w:cs="Times New Roman"/>
          <w:sz w:val="28"/>
          <w:szCs w:val="28"/>
        </w:rPr>
        <w:t>портивной подготовки осуществляе</w:t>
      </w:r>
      <w:r w:rsidR="00BC523B" w:rsidRPr="00B71D8C">
        <w:rPr>
          <w:rFonts w:ascii="Times New Roman" w:hAnsi="Times New Roman" w:cs="Times New Roman"/>
          <w:sz w:val="28"/>
          <w:szCs w:val="28"/>
        </w:rPr>
        <w:t>т</w:t>
      </w:r>
      <w:r w:rsidRPr="00B71D8C">
        <w:rPr>
          <w:rFonts w:ascii="Times New Roman" w:hAnsi="Times New Roman" w:cs="Times New Roman"/>
          <w:sz w:val="28"/>
          <w:szCs w:val="28"/>
        </w:rPr>
        <w:t>ся</w:t>
      </w:r>
      <w:r w:rsidR="00BC523B" w:rsidRPr="00B71D8C">
        <w:rPr>
          <w:rFonts w:ascii="Times New Roman" w:hAnsi="Times New Roman" w:cs="Times New Roman"/>
          <w:sz w:val="28"/>
          <w:szCs w:val="28"/>
        </w:rPr>
        <w:t xml:space="preserve"> по </w:t>
      </w:r>
      <w:r w:rsidR="002F3322" w:rsidRPr="00B71D8C">
        <w:rPr>
          <w:rFonts w:ascii="Times New Roman" w:hAnsi="Times New Roman" w:cs="Times New Roman"/>
          <w:sz w:val="28"/>
          <w:szCs w:val="28"/>
        </w:rPr>
        <w:t>39</w:t>
      </w:r>
      <w:r w:rsidRPr="00B71D8C">
        <w:rPr>
          <w:rFonts w:ascii="Times New Roman" w:hAnsi="Times New Roman" w:cs="Times New Roman"/>
          <w:sz w:val="28"/>
          <w:szCs w:val="28"/>
        </w:rPr>
        <w:t xml:space="preserve"> </w:t>
      </w:r>
      <w:r w:rsidR="00BC523B" w:rsidRPr="00B71D8C">
        <w:rPr>
          <w:rFonts w:ascii="Times New Roman" w:hAnsi="Times New Roman" w:cs="Times New Roman"/>
          <w:sz w:val="28"/>
          <w:szCs w:val="28"/>
        </w:rPr>
        <w:t xml:space="preserve">видам спорта, </w:t>
      </w:r>
      <w:r w:rsidR="002F3322" w:rsidRPr="00B71D8C">
        <w:rPr>
          <w:rFonts w:ascii="Times New Roman" w:hAnsi="Times New Roman" w:cs="Times New Roman"/>
          <w:sz w:val="28"/>
          <w:szCs w:val="28"/>
        </w:rPr>
        <w:t xml:space="preserve">79 </w:t>
      </w:r>
      <w:r w:rsidRPr="00B71D8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C523B" w:rsidRPr="00B71D8C">
        <w:rPr>
          <w:rFonts w:ascii="Times New Roman" w:hAnsi="Times New Roman" w:cs="Times New Roman"/>
          <w:sz w:val="28"/>
          <w:szCs w:val="28"/>
        </w:rPr>
        <w:t xml:space="preserve">являются кандидатами в сборные команды России. </w:t>
      </w:r>
    </w:p>
    <w:p w:rsidR="00AC0E55" w:rsidRPr="00AC0E55" w:rsidRDefault="00AC0E55" w:rsidP="00BC52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E55">
        <w:rPr>
          <w:rFonts w:ascii="Times New Roman" w:hAnsi="Times New Roman" w:cs="Times New Roman"/>
          <w:b/>
          <w:sz w:val="28"/>
          <w:szCs w:val="28"/>
        </w:rPr>
        <w:t>Развитие адаптивной физической культуры и спорта</w:t>
      </w:r>
    </w:p>
    <w:p w:rsidR="00AC0E55" w:rsidRDefault="001A2A98" w:rsidP="00AC0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 декабря</w:t>
      </w:r>
      <w:r w:rsidRPr="00E1087B">
        <w:rPr>
          <w:rFonts w:ascii="Times New Roman" w:hAnsi="Times New Roman" w:cs="Times New Roman"/>
          <w:sz w:val="28"/>
          <w:szCs w:val="28"/>
        </w:rPr>
        <w:t xml:space="preserve"> </w:t>
      </w:r>
      <w:r w:rsidR="00AC0E55" w:rsidRPr="00E1087B">
        <w:rPr>
          <w:rFonts w:ascii="Times New Roman" w:hAnsi="Times New Roman" w:cs="Times New Roman"/>
          <w:sz w:val="28"/>
          <w:szCs w:val="28"/>
        </w:rPr>
        <w:t>2023</w:t>
      </w:r>
      <w:r w:rsidR="00AC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C0E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C0E55" w:rsidRPr="00E1087B">
        <w:rPr>
          <w:rFonts w:ascii="Times New Roman" w:hAnsi="Times New Roman" w:cs="Times New Roman"/>
          <w:sz w:val="28"/>
          <w:szCs w:val="28"/>
        </w:rPr>
        <w:t>Мурманской области проживает 29132 человека, являющимися лицами с ограниченными возможностями здоровья и инвалидами,</w:t>
      </w:r>
    </w:p>
    <w:p w:rsidR="00AC0E55" w:rsidRDefault="00AC0E55" w:rsidP="00AC0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7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1087B">
        <w:rPr>
          <w:rFonts w:ascii="Times New Roman" w:hAnsi="Times New Roman" w:cs="Times New Roman"/>
          <w:sz w:val="28"/>
          <w:szCs w:val="28"/>
        </w:rPr>
        <w:t xml:space="preserve">статистического наблюдения по форме </w:t>
      </w:r>
      <w:r w:rsidR="001A2A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1087B">
        <w:rPr>
          <w:rFonts w:ascii="Times New Roman" w:hAnsi="Times New Roman" w:cs="Times New Roman"/>
          <w:sz w:val="28"/>
          <w:szCs w:val="28"/>
        </w:rPr>
        <w:t xml:space="preserve">3-АФК численность инвалидов и лиц с ограниченными возможностями здоровья, систематически занимающихся адаптивной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спортом, составляет 5</w:t>
      </w:r>
      <w:r w:rsidRPr="00E1087B">
        <w:rPr>
          <w:rFonts w:ascii="Times New Roman" w:hAnsi="Times New Roman" w:cs="Times New Roman"/>
          <w:sz w:val="28"/>
          <w:szCs w:val="28"/>
        </w:rPr>
        <w:t xml:space="preserve">727 </w:t>
      </w:r>
      <w:r>
        <w:rPr>
          <w:rFonts w:ascii="Times New Roman" w:hAnsi="Times New Roman" w:cs="Times New Roman"/>
          <w:sz w:val="28"/>
          <w:szCs w:val="28"/>
        </w:rPr>
        <w:t xml:space="preserve">человек или </w:t>
      </w:r>
      <w:r w:rsidRPr="00E1087B">
        <w:rPr>
          <w:rFonts w:ascii="Times New Roman" w:hAnsi="Times New Roman" w:cs="Times New Roman"/>
          <w:sz w:val="28"/>
          <w:szCs w:val="28"/>
        </w:rPr>
        <w:t>26,1% от общей численности данной категории населения не имеющей противопоказаний к занятиям физической культурой и спортом</w:t>
      </w:r>
      <w:r w:rsidR="001A2A98">
        <w:rPr>
          <w:rFonts w:ascii="Times New Roman" w:hAnsi="Times New Roman" w:cs="Times New Roman"/>
          <w:sz w:val="28"/>
          <w:szCs w:val="28"/>
        </w:rPr>
        <w:t xml:space="preserve"> (</w:t>
      </w:r>
      <w:r w:rsidR="00CB4998">
        <w:rPr>
          <w:rFonts w:ascii="Times New Roman" w:hAnsi="Times New Roman" w:cs="Times New Roman"/>
          <w:sz w:val="28"/>
          <w:szCs w:val="28"/>
        </w:rPr>
        <w:t xml:space="preserve">при </w:t>
      </w:r>
      <w:r w:rsidR="001A2A98">
        <w:rPr>
          <w:rFonts w:ascii="Times New Roman" w:hAnsi="Times New Roman" w:cs="Times New Roman"/>
          <w:sz w:val="28"/>
          <w:szCs w:val="28"/>
        </w:rPr>
        <w:t>планово</w:t>
      </w:r>
      <w:r w:rsidR="00CB4998">
        <w:rPr>
          <w:rFonts w:ascii="Times New Roman" w:hAnsi="Times New Roman" w:cs="Times New Roman"/>
          <w:sz w:val="28"/>
          <w:szCs w:val="28"/>
        </w:rPr>
        <w:t>м</w:t>
      </w:r>
      <w:r w:rsidR="001A2A9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B4998">
        <w:rPr>
          <w:rFonts w:ascii="Times New Roman" w:hAnsi="Times New Roman" w:cs="Times New Roman"/>
          <w:sz w:val="28"/>
          <w:szCs w:val="28"/>
        </w:rPr>
        <w:t>и</w:t>
      </w:r>
      <w:r w:rsidR="001A2A98">
        <w:rPr>
          <w:rFonts w:ascii="Times New Roman" w:hAnsi="Times New Roman" w:cs="Times New Roman"/>
          <w:sz w:val="28"/>
          <w:szCs w:val="28"/>
        </w:rPr>
        <w:t xml:space="preserve"> </w:t>
      </w:r>
      <w:r w:rsidR="00CB4998">
        <w:rPr>
          <w:rFonts w:ascii="Times New Roman" w:hAnsi="Times New Roman" w:cs="Times New Roman"/>
          <w:sz w:val="28"/>
          <w:szCs w:val="28"/>
        </w:rPr>
        <w:t>данного показателя 26,0%)</w:t>
      </w:r>
      <w:r w:rsidRPr="00BA4116">
        <w:rPr>
          <w:rFonts w:ascii="Times New Roman" w:hAnsi="Times New Roman" w:cs="Times New Roman"/>
          <w:sz w:val="28"/>
          <w:szCs w:val="28"/>
        </w:rPr>
        <w:t>. Количество детей, систематически занимающихся адаптивной физической культурой и 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16">
        <w:rPr>
          <w:rFonts w:ascii="Times New Roman" w:hAnsi="Times New Roman" w:cs="Times New Roman"/>
          <w:sz w:val="28"/>
          <w:szCs w:val="28"/>
        </w:rPr>
        <w:t xml:space="preserve">3051 человек, что составляет 98% в общей численности детей с ограниченными возможностями здоровья и инвалидностью. </w:t>
      </w:r>
    </w:p>
    <w:p w:rsidR="009A2E46" w:rsidRDefault="009A2E46" w:rsidP="00AC0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8F">
        <w:rPr>
          <w:rFonts w:ascii="Times New Roman" w:hAnsi="Times New Roman" w:cs="Times New Roman"/>
          <w:sz w:val="28"/>
          <w:szCs w:val="28"/>
        </w:rPr>
        <w:t>На территории Мурманской области деятельность по развитию адаптивной физической культуры и спорта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A4D8F">
        <w:rPr>
          <w:rFonts w:ascii="Times New Roman" w:hAnsi="Times New Roman" w:cs="Times New Roman"/>
          <w:sz w:val="28"/>
          <w:szCs w:val="28"/>
        </w:rPr>
        <w:t xml:space="preserve"> </w:t>
      </w:r>
      <w:r w:rsidR="009D0B92">
        <w:rPr>
          <w:rFonts w:ascii="Times New Roman" w:hAnsi="Times New Roman" w:cs="Times New Roman"/>
          <w:sz w:val="28"/>
          <w:szCs w:val="28"/>
        </w:rPr>
        <w:t>95</w:t>
      </w:r>
      <w:r w:rsidRPr="00BB516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516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9D0B92">
        <w:rPr>
          <w:rFonts w:ascii="Times New Roman" w:hAnsi="Times New Roman" w:cs="Times New Roman"/>
          <w:sz w:val="28"/>
          <w:szCs w:val="28"/>
        </w:rPr>
        <w:t>й.</w:t>
      </w:r>
    </w:p>
    <w:p w:rsidR="00EE1970" w:rsidRPr="00B71D8C" w:rsidRDefault="00EE1970" w:rsidP="00E47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94" w:rsidRPr="00B71D8C" w:rsidRDefault="00572A94" w:rsidP="00E47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</w:rPr>
        <w:t>Предлагаю в решение Коллеги включить следующее:</w:t>
      </w:r>
    </w:p>
    <w:p w:rsidR="00D37F98" w:rsidRPr="00D37F98" w:rsidRDefault="00572A94" w:rsidP="00D37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98">
        <w:rPr>
          <w:rFonts w:ascii="Times New Roman" w:hAnsi="Times New Roman" w:cs="Times New Roman"/>
          <w:sz w:val="28"/>
          <w:szCs w:val="28"/>
        </w:rPr>
        <w:t xml:space="preserve">- </w:t>
      </w:r>
      <w:r w:rsidR="00D37F98" w:rsidRPr="00D37F98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Мурманской области в сфере физической культуры и спорта по итогам достигнутых целевых показателей за 2023 год актуализировать плановые значения показателей на 2024-2026 годы в муниципальных программах в сфере физической культуры и спорта.</w:t>
      </w:r>
    </w:p>
    <w:p w:rsidR="00AA5ADB" w:rsidRPr="00B71D8C" w:rsidRDefault="00AA5ADB" w:rsidP="00C06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5ADB" w:rsidRPr="00B71D8C" w:rsidSect="00F620E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8F"/>
    <w:rsid w:val="00054B5F"/>
    <w:rsid w:val="00115EAC"/>
    <w:rsid w:val="00116461"/>
    <w:rsid w:val="00137026"/>
    <w:rsid w:val="0015591F"/>
    <w:rsid w:val="00157DF7"/>
    <w:rsid w:val="00181724"/>
    <w:rsid w:val="001874F7"/>
    <w:rsid w:val="001876B1"/>
    <w:rsid w:val="00196D46"/>
    <w:rsid w:val="001A2A98"/>
    <w:rsid w:val="001B46CB"/>
    <w:rsid w:val="001D6F51"/>
    <w:rsid w:val="001F71B6"/>
    <w:rsid w:val="002017CC"/>
    <w:rsid w:val="00233FEE"/>
    <w:rsid w:val="00291427"/>
    <w:rsid w:val="002F1622"/>
    <w:rsid w:val="002F3322"/>
    <w:rsid w:val="00360914"/>
    <w:rsid w:val="00373FEB"/>
    <w:rsid w:val="0038680E"/>
    <w:rsid w:val="003A11C0"/>
    <w:rsid w:val="003C4A3C"/>
    <w:rsid w:val="0047220F"/>
    <w:rsid w:val="00474F9C"/>
    <w:rsid w:val="0049690E"/>
    <w:rsid w:val="004C6AB5"/>
    <w:rsid w:val="004E4F95"/>
    <w:rsid w:val="004F2DF2"/>
    <w:rsid w:val="00516BB2"/>
    <w:rsid w:val="00534866"/>
    <w:rsid w:val="00564C75"/>
    <w:rsid w:val="00572A94"/>
    <w:rsid w:val="005802BE"/>
    <w:rsid w:val="00597DA8"/>
    <w:rsid w:val="005B15E1"/>
    <w:rsid w:val="005B202E"/>
    <w:rsid w:val="005B4479"/>
    <w:rsid w:val="005D0079"/>
    <w:rsid w:val="005D00B1"/>
    <w:rsid w:val="005D48D3"/>
    <w:rsid w:val="00626C32"/>
    <w:rsid w:val="00645965"/>
    <w:rsid w:val="00651A7D"/>
    <w:rsid w:val="00680A12"/>
    <w:rsid w:val="006B3730"/>
    <w:rsid w:val="006B48CF"/>
    <w:rsid w:val="006C4617"/>
    <w:rsid w:val="006D6540"/>
    <w:rsid w:val="00721877"/>
    <w:rsid w:val="007328FD"/>
    <w:rsid w:val="00770B62"/>
    <w:rsid w:val="00791087"/>
    <w:rsid w:val="007A1E10"/>
    <w:rsid w:val="007B3273"/>
    <w:rsid w:val="007B344B"/>
    <w:rsid w:val="007C627E"/>
    <w:rsid w:val="00801369"/>
    <w:rsid w:val="0083185D"/>
    <w:rsid w:val="0089641C"/>
    <w:rsid w:val="008C65A6"/>
    <w:rsid w:val="008D16F6"/>
    <w:rsid w:val="008F338F"/>
    <w:rsid w:val="0096422D"/>
    <w:rsid w:val="00965A8D"/>
    <w:rsid w:val="00981941"/>
    <w:rsid w:val="009902B8"/>
    <w:rsid w:val="00991786"/>
    <w:rsid w:val="009A2E46"/>
    <w:rsid w:val="009C48DC"/>
    <w:rsid w:val="009D0B92"/>
    <w:rsid w:val="009E6DEC"/>
    <w:rsid w:val="009F0CB6"/>
    <w:rsid w:val="00A06ABF"/>
    <w:rsid w:val="00A44085"/>
    <w:rsid w:val="00A466F3"/>
    <w:rsid w:val="00A76C04"/>
    <w:rsid w:val="00A87CA5"/>
    <w:rsid w:val="00AA5ADB"/>
    <w:rsid w:val="00AC0E55"/>
    <w:rsid w:val="00AE2FD4"/>
    <w:rsid w:val="00AE3284"/>
    <w:rsid w:val="00AF477B"/>
    <w:rsid w:val="00B00E23"/>
    <w:rsid w:val="00B10918"/>
    <w:rsid w:val="00B360B0"/>
    <w:rsid w:val="00B71D8C"/>
    <w:rsid w:val="00B94248"/>
    <w:rsid w:val="00BA48F6"/>
    <w:rsid w:val="00BB4198"/>
    <w:rsid w:val="00BC523B"/>
    <w:rsid w:val="00BF679C"/>
    <w:rsid w:val="00C06C67"/>
    <w:rsid w:val="00C71EDE"/>
    <w:rsid w:val="00C73B7D"/>
    <w:rsid w:val="00C975E7"/>
    <w:rsid w:val="00CB4998"/>
    <w:rsid w:val="00D02CFD"/>
    <w:rsid w:val="00D15280"/>
    <w:rsid w:val="00D1559F"/>
    <w:rsid w:val="00D24C92"/>
    <w:rsid w:val="00D36D80"/>
    <w:rsid w:val="00D37F98"/>
    <w:rsid w:val="00D74D1A"/>
    <w:rsid w:val="00D7632A"/>
    <w:rsid w:val="00D90F97"/>
    <w:rsid w:val="00E4765A"/>
    <w:rsid w:val="00E536A7"/>
    <w:rsid w:val="00E72A55"/>
    <w:rsid w:val="00EA50D6"/>
    <w:rsid w:val="00EE1970"/>
    <w:rsid w:val="00F05250"/>
    <w:rsid w:val="00F244B4"/>
    <w:rsid w:val="00F54FD6"/>
    <w:rsid w:val="00F620E1"/>
    <w:rsid w:val="00F7434B"/>
    <w:rsid w:val="00F93114"/>
    <w:rsid w:val="00FC3D43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D65E-61EE-4D3B-A778-A4077981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B5"/>
  </w:style>
  <w:style w:type="paragraph" w:styleId="1">
    <w:name w:val="heading 1"/>
    <w:basedOn w:val="a"/>
    <w:link w:val="10"/>
    <w:uiPriority w:val="9"/>
    <w:qFormat/>
    <w:rsid w:val="00AA5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0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5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7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1A24-C867-4638-A517-8A66F907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prokopenkova</dc:creator>
  <cp:lastModifiedBy>Прожерина Р.А.</cp:lastModifiedBy>
  <cp:revision>2</cp:revision>
  <cp:lastPrinted>2024-03-11T14:50:00Z</cp:lastPrinted>
  <dcterms:created xsi:type="dcterms:W3CDTF">2024-03-12T11:32:00Z</dcterms:created>
  <dcterms:modified xsi:type="dcterms:W3CDTF">2024-03-12T11:32:00Z</dcterms:modified>
</cp:coreProperties>
</file>