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16754" w14:textId="2DCD9B11" w:rsidR="00BF147E" w:rsidRDefault="00BF147E" w:rsidP="00E1768A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Уважаемая Светлана Ивановна!</w:t>
      </w:r>
    </w:p>
    <w:p w14:paraId="4195E060" w14:textId="43C2ACFF" w:rsidR="00BF147E" w:rsidRDefault="00BF147E" w:rsidP="00E176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67FD0917" w14:textId="0FC9EF93" w:rsidR="00E1768A" w:rsidRDefault="00BF147E" w:rsidP="00E176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Разрешите представить информацию о развитии базового вида спорта Мурманской области – вида спорта – биатлон</w:t>
      </w:r>
    </w:p>
    <w:p w14:paraId="5F8682B8" w14:textId="77777777" w:rsidR="00BF147E" w:rsidRPr="00BC1DC8" w:rsidRDefault="00BF147E" w:rsidP="00E1768A">
      <w:pPr>
        <w:pStyle w:val="a4"/>
        <w:jc w:val="center"/>
        <w:rPr>
          <w:b/>
          <w:sz w:val="28"/>
          <w:szCs w:val="28"/>
          <w:bdr w:val="none" w:sz="0" w:space="0" w:color="auto" w:frame="1"/>
        </w:rPr>
      </w:pPr>
    </w:p>
    <w:p w14:paraId="71529803" w14:textId="77777777" w:rsidR="00E1768A" w:rsidRPr="00BC1DC8" w:rsidRDefault="00E1768A" w:rsidP="00E1768A">
      <w:pPr>
        <w:pStyle w:val="a4"/>
        <w:numPr>
          <w:ilvl w:val="0"/>
          <w:numId w:val="8"/>
        </w:numPr>
        <w:jc w:val="both"/>
        <w:rPr>
          <w:i/>
          <w:sz w:val="28"/>
          <w:szCs w:val="28"/>
          <w:bdr w:val="none" w:sz="0" w:space="0" w:color="auto" w:frame="1"/>
        </w:rPr>
      </w:pPr>
      <w:r w:rsidRPr="00BC1DC8">
        <w:rPr>
          <w:i/>
          <w:sz w:val="28"/>
          <w:szCs w:val="28"/>
          <w:bdr w:val="none" w:sz="0" w:space="0" w:color="auto" w:frame="1"/>
        </w:rPr>
        <w:t xml:space="preserve">Развитие и популяризация биатлона в городе Мурманске и Мурманской области </w:t>
      </w:r>
    </w:p>
    <w:p w14:paraId="089E9112" w14:textId="77777777" w:rsidR="00E1768A" w:rsidRPr="00BC1DC8" w:rsidRDefault="00E1768A" w:rsidP="00C933CC">
      <w:pPr>
        <w:pStyle w:val="a4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BC1DC8">
        <w:rPr>
          <w:sz w:val="28"/>
          <w:szCs w:val="28"/>
          <w:bdr w:val="none" w:sz="0" w:space="0" w:color="auto" w:frame="1"/>
        </w:rPr>
        <w:t>В апреле 2016 года большинством голосов была поддержана кандидатура Страхова Владимира Викторовича при избрании на должность президента федерации.</w:t>
      </w:r>
    </w:p>
    <w:p w14:paraId="46301B42" w14:textId="3119B222" w:rsidR="00E1768A" w:rsidRPr="00BC1DC8" w:rsidRDefault="008D7907" w:rsidP="00C933CC">
      <w:pPr>
        <w:pStyle w:val="a4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</w:t>
      </w:r>
      <w:r w:rsidR="00E1768A" w:rsidRPr="00BC1DC8">
        <w:rPr>
          <w:sz w:val="28"/>
          <w:szCs w:val="28"/>
          <w:bdr w:val="none" w:sz="0" w:space="0" w:color="auto" w:frame="1"/>
        </w:rPr>
        <w:t xml:space="preserve">азвитие биатлона в городе Мурманске и  и Мурманской области идёт несмотря на </w:t>
      </w:r>
      <w:r w:rsidR="00112665">
        <w:rPr>
          <w:sz w:val="28"/>
          <w:szCs w:val="28"/>
          <w:bdr w:val="none" w:sz="0" w:space="0" w:color="auto" w:frame="1"/>
        </w:rPr>
        <w:t>некоторые</w:t>
      </w:r>
      <w:r w:rsidR="00E1768A" w:rsidRPr="00BC1DC8">
        <w:rPr>
          <w:sz w:val="28"/>
          <w:szCs w:val="28"/>
          <w:bdr w:val="none" w:sz="0" w:space="0" w:color="auto" w:frame="1"/>
        </w:rPr>
        <w:t xml:space="preserve"> сложности.</w:t>
      </w:r>
    </w:p>
    <w:p w14:paraId="15DAEEFE" w14:textId="77777777" w:rsidR="00E1768A" w:rsidRPr="00BC1DC8" w:rsidRDefault="00E1768A" w:rsidP="00E1768A">
      <w:pPr>
        <w:pStyle w:val="a7"/>
        <w:spacing w:before="0" w:beforeAutospacing="0" w:after="0" w:afterAutospacing="0" w:line="25" w:lineRule="atLeast"/>
        <w:jc w:val="center"/>
        <w:rPr>
          <w:color w:val="000000"/>
          <w:sz w:val="28"/>
          <w:szCs w:val="28"/>
        </w:rPr>
      </w:pPr>
      <w:r w:rsidRPr="00BC1DC8">
        <w:rPr>
          <w:b/>
          <w:bCs/>
          <w:color w:val="000000"/>
          <w:sz w:val="28"/>
          <w:szCs w:val="28"/>
        </w:rPr>
        <w:t>1. Характеристика состояния развития биатлона в Мурманской области</w:t>
      </w:r>
    </w:p>
    <w:p w14:paraId="6A6F8E53" w14:textId="48428B20" w:rsidR="0023325A" w:rsidRDefault="0023325A" w:rsidP="002332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C1DC8">
        <w:rPr>
          <w:color w:val="000000"/>
          <w:sz w:val="28"/>
          <w:szCs w:val="28"/>
        </w:rPr>
        <w:t xml:space="preserve">Современный уровень развития биатлона требует исключительно детального подхода к техническому обеспечению как тренировочного, так и соревновательного процесса. С целью качественной подготовки спортсмены Мурманской области имеют необходимую экипировку, наличие биатлонного стадиона, лыжных и лыжероллерных трасс, профессиональных тренажеров и других приспособлений, необходимых для выполнения тренировочных планов. </w:t>
      </w:r>
      <w:r w:rsidR="009F3D07">
        <w:rPr>
          <w:color w:val="000000"/>
          <w:sz w:val="28"/>
          <w:szCs w:val="28"/>
        </w:rPr>
        <w:t>Разрешите немного статистики и цифр.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418"/>
        <w:gridCol w:w="1276"/>
        <w:gridCol w:w="1417"/>
        <w:gridCol w:w="1276"/>
      </w:tblGrid>
      <w:tr w:rsidR="0046328E" w:rsidRPr="007231DB" w14:paraId="5129D64C" w14:textId="77777777" w:rsidTr="00BF147E">
        <w:tc>
          <w:tcPr>
            <w:tcW w:w="710" w:type="dxa"/>
            <w:shd w:val="clear" w:color="auto" w:fill="auto"/>
          </w:tcPr>
          <w:p w14:paraId="2DA7A549" w14:textId="0A45C321" w:rsidR="007231DB" w:rsidRPr="007231DB" w:rsidRDefault="007231DB" w:rsidP="00357B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31D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14:paraId="137CBA76" w14:textId="46BE36B6" w:rsidR="007231DB" w:rsidRPr="007231DB" w:rsidRDefault="007231DB" w:rsidP="00357B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31DB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shd w:val="clear" w:color="auto" w:fill="auto"/>
          </w:tcPr>
          <w:p w14:paraId="330A0BA6" w14:textId="78E41EFB" w:rsidR="007231DB" w:rsidRPr="007231DB" w:rsidRDefault="007231DB" w:rsidP="00357B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31DB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14:paraId="236D9D6C" w14:textId="628588B4" w:rsidR="007231DB" w:rsidRPr="007231DB" w:rsidRDefault="007231DB" w:rsidP="00357B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31DB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14:paraId="3F3D01F7" w14:textId="37DA559B" w:rsidR="007231DB" w:rsidRPr="007231DB" w:rsidRDefault="007231DB" w:rsidP="00357B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31DB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22813062" w14:textId="4E12EA95" w:rsidR="007231DB" w:rsidRPr="007231DB" w:rsidRDefault="007231DB" w:rsidP="00357B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31DB">
              <w:rPr>
                <w:b/>
                <w:sz w:val="28"/>
                <w:szCs w:val="28"/>
              </w:rPr>
              <w:t>2017</w:t>
            </w:r>
          </w:p>
        </w:tc>
      </w:tr>
      <w:tr w:rsidR="0046328E" w:rsidRPr="00791B01" w14:paraId="4C60920F" w14:textId="77777777" w:rsidTr="00BF147E">
        <w:tc>
          <w:tcPr>
            <w:tcW w:w="710" w:type="dxa"/>
            <w:shd w:val="clear" w:color="auto" w:fill="auto"/>
          </w:tcPr>
          <w:p w14:paraId="6448F9DD" w14:textId="6C9ED0AE" w:rsidR="007231DB" w:rsidRPr="00791B01" w:rsidRDefault="007231DB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5EA68134" w14:textId="23B88572" w:rsidR="007231DB" w:rsidRPr="00791B01" w:rsidRDefault="007231DB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членов Федерации, в том числе:</w:t>
            </w:r>
          </w:p>
        </w:tc>
        <w:tc>
          <w:tcPr>
            <w:tcW w:w="1418" w:type="dxa"/>
            <w:shd w:val="clear" w:color="auto" w:fill="auto"/>
          </w:tcPr>
          <w:p w14:paraId="34B793A3" w14:textId="0D8447DD" w:rsidR="007231DB" w:rsidRPr="00791B01" w:rsidRDefault="00710D2B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01A7B5B3" w14:textId="36EFEC5B" w:rsidR="007231DB" w:rsidRPr="00791B01" w:rsidRDefault="00710D2B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14:paraId="19F25392" w14:textId="2D4B23B2" w:rsidR="007231DB" w:rsidRPr="00791B01" w:rsidRDefault="00710D2B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007CBCB8" w14:textId="36A525D4" w:rsidR="007231DB" w:rsidRPr="00791B01" w:rsidRDefault="00710D2B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6328E" w:rsidRPr="00791B01" w14:paraId="4423B5BD" w14:textId="77777777" w:rsidTr="00BF147E">
        <w:tc>
          <w:tcPr>
            <w:tcW w:w="710" w:type="dxa"/>
            <w:shd w:val="clear" w:color="auto" w:fill="auto"/>
          </w:tcPr>
          <w:p w14:paraId="4D0F1260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14:paraId="5640D4E0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418" w:type="dxa"/>
            <w:shd w:val="clear" w:color="auto" w:fill="auto"/>
          </w:tcPr>
          <w:p w14:paraId="103373B7" w14:textId="379DA609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20EADAE5" w14:textId="35F78AB3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14:paraId="6CDC4B7F" w14:textId="7490D04A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A492BD7" w14:textId="729389DC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6328E" w:rsidRPr="00791B01" w14:paraId="73639A68" w14:textId="77777777" w:rsidTr="00BF147E">
        <w:tc>
          <w:tcPr>
            <w:tcW w:w="710" w:type="dxa"/>
            <w:shd w:val="clear" w:color="auto" w:fill="auto"/>
          </w:tcPr>
          <w:p w14:paraId="28FFFD50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14:paraId="7FA59DE1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1418" w:type="dxa"/>
            <w:shd w:val="clear" w:color="auto" w:fill="auto"/>
          </w:tcPr>
          <w:p w14:paraId="0FA6CD4F" w14:textId="211CBB2E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D1EF9E3" w14:textId="7EF7717A" w:rsidR="00931313" w:rsidRPr="00791B01" w:rsidRDefault="00357B24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865370E" w14:textId="14C1C9B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FDF9C3" w14:textId="696431D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328E" w:rsidRPr="00791B01" w14:paraId="0A47DF75" w14:textId="77777777" w:rsidTr="00BF147E">
        <w:tc>
          <w:tcPr>
            <w:tcW w:w="710" w:type="dxa"/>
            <w:shd w:val="clear" w:color="auto" w:fill="auto"/>
          </w:tcPr>
          <w:p w14:paraId="4F278F8D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3BBAF328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лиц, систематически занимающихся данным видом спорта</w:t>
            </w:r>
          </w:p>
        </w:tc>
        <w:tc>
          <w:tcPr>
            <w:tcW w:w="1418" w:type="dxa"/>
            <w:shd w:val="clear" w:color="auto" w:fill="auto"/>
          </w:tcPr>
          <w:p w14:paraId="0E0F24B2" w14:textId="75C943E9" w:rsidR="00931313" w:rsidRPr="00791B01" w:rsidRDefault="00357B24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276" w:type="dxa"/>
            <w:shd w:val="clear" w:color="auto" w:fill="auto"/>
          </w:tcPr>
          <w:p w14:paraId="75FF6800" w14:textId="453F45BE" w:rsidR="00931313" w:rsidRPr="00791B01" w:rsidRDefault="00357B24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417" w:type="dxa"/>
            <w:shd w:val="clear" w:color="auto" w:fill="auto"/>
          </w:tcPr>
          <w:p w14:paraId="6245AFB3" w14:textId="27636CDB" w:rsidR="00931313" w:rsidRPr="00791B01" w:rsidRDefault="00357B24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26724EDB" w14:textId="780F6F3F" w:rsidR="00931313" w:rsidRPr="00791B01" w:rsidRDefault="0053277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46328E" w:rsidRPr="00791B01" w14:paraId="150DF4DD" w14:textId="77777777" w:rsidTr="00BF147E">
        <w:tc>
          <w:tcPr>
            <w:tcW w:w="710" w:type="dxa"/>
            <w:shd w:val="clear" w:color="auto" w:fill="auto"/>
          </w:tcPr>
          <w:p w14:paraId="02545251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77E6937C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муниципальных районов (городских округов), на территории которых культивируется данный вид спорта</w:t>
            </w:r>
          </w:p>
        </w:tc>
        <w:tc>
          <w:tcPr>
            <w:tcW w:w="1418" w:type="dxa"/>
            <w:shd w:val="clear" w:color="auto" w:fill="auto"/>
          </w:tcPr>
          <w:p w14:paraId="63B506BD" w14:textId="7CEE8AA6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D079D2" w14:textId="6649FC70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DE3C1E" w14:textId="3F663186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2B501AC" w14:textId="4E86BD8B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328E" w:rsidRPr="00791B01" w14:paraId="51B9AD52" w14:textId="77777777" w:rsidTr="00BF147E">
        <w:tc>
          <w:tcPr>
            <w:tcW w:w="710" w:type="dxa"/>
            <w:shd w:val="clear" w:color="auto" w:fill="auto"/>
          </w:tcPr>
          <w:p w14:paraId="53777071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282174B2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спортивных клубов, в том числе в структуре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14:paraId="26869BBE" w14:textId="22224B80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11A204" w14:textId="18B7245A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0812CB2" w14:textId="44FA42AC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9CA02C" w14:textId="4FDCA03E" w:rsidR="00931313" w:rsidRPr="00791B01" w:rsidRDefault="003832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328E" w:rsidRPr="00791B01" w14:paraId="2225075E" w14:textId="77777777" w:rsidTr="00BF147E">
        <w:tc>
          <w:tcPr>
            <w:tcW w:w="710" w:type="dxa"/>
            <w:shd w:val="clear" w:color="auto" w:fill="auto"/>
          </w:tcPr>
          <w:p w14:paraId="5B3B0DDC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038FA06B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местных федераций</w:t>
            </w:r>
          </w:p>
        </w:tc>
        <w:tc>
          <w:tcPr>
            <w:tcW w:w="1418" w:type="dxa"/>
            <w:shd w:val="clear" w:color="auto" w:fill="auto"/>
          </w:tcPr>
          <w:p w14:paraId="3809E723" w14:textId="1CE46D75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F50161" w14:textId="0247D68F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842D402" w14:textId="18FED024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CC2E9D" w14:textId="0283C4A9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328E" w:rsidRPr="00791B01" w14:paraId="2FF949B9" w14:textId="77777777" w:rsidTr="00BF147E">
        <w:tc>
          <w:tcPr>
            <w:tcW w:w="710" w:type="dxa"/>
            <w:shd w:val="clear" w:color="auto" w:fill="auto"/>
          </w:tcPr>
          <w:p w14:paraId="01985BD2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4D074362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Численность спортсменов, которым присвоены спортивные звания и спортивные разряды, в том числе:</w:t>
            </w:r>
          </w:p>
        </w:tc>
        <w:tc>
          <w:tcPr>
            <w:tcW w:w="1418" w:type="dxa"/>
            <w:shd w:val="clear" w:color="auto" w:fill="auto"/>
          </w:tcPr>
          <w:p w14:paraId="2AB0D401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C201A7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9C654F6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8B62D6B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328E" w:rsidRPr="00791B01" w14:paraId="08428DF6" w14:textId="77777777" w:rsidTr="00BF147E">
        <w:tc>
          <w:tcPr>
            <w:tcW w:w="710" w:type="dxa"/>
            <w:shd w:val="clear" w:color="auto" w:fill="auto"/>
          </w:tcPr>
          <w:p w14:paraId="098E0E9C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.1.</w:t>
            </w:r>
          </w:p>
        </w:tc>
        <w:tc>
          <w:tcPr>
            <w:tcW w:w="4110" w:type="dxa"/>
            <w:shd w:val="clear" w:color="auto" w:fill="auto"/>
          </w:tcPr>
          <w:p w14:paraId="29D32654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 xml:space="preserve">мастер спорта России </w:t>
            </w:r>
            <w:r w:rsidRPr="00791B01">
              <w:rPr>
                <w:sz w:val="28"/>
                <w:szCs w:val="28"/>
              </w:rPr>
              <w:lastRenderedPageBreak/>
              <w:t>международного класса</w:t>
            </w:r>
          </w:p>
        </w:tc>
        <w:tc>
          <w:tcPr>
            <w:tcW w:w="1418" w:type="dxa"/>
            <w:shd w:val="clear" w:color="auto" w:fill="auto"/>
          </w:tcPr>
          <w:p w14:paraId="24722C13" w14:textId="520D1589" w:rsidR="00931313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14:paraId="4B119A49" w14:textId="0F51D961" w:rsidR="00931313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58C3FF" w14:textId="5B00048E" w:rsidR="00931313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6419E7" w14:textId="2ABBA8FC" w:rsidR="00931313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328E" w:rsidRPr="00791B01" w14:paraId="3B713D76" w14:textId="77777777" w:rsidTr="00BF147E">
        <w:tc>
          <w:tcPr>
            <w:tcW w:w="710" w:type="dxa"/>
            <w:shd w:val="clear" w:color="auto" w:fill="auto"/>
          </w:tcPr>
          <w:p w14:paraId="7C4CBE13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791B01">
              <w:rPr>
                <w:sz w:val="28"/>
                <w:szCs w:val="28"/>
              </w:rPr>
              <w:t>.2.</w:t>
            </w:r>
          </w:p>
        </w:tc>
        <w:tc>
          <w:tcPr>
            <w:tcW w:w="4110" w:type="dxa"/>
            <w:shd w:val="clear" w:color="auto" w:fill="auto"/>
          </w:tcPr>
          <w:p w14:paraId="2724E972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мастер спорта России</w:t>
            </w:r>
          </w:p>
        </w:tc>
        <w:tc>
          <w:tcPr>
            <w:tcW w:w="1418" w:type="dxa"/>
            <w:shd w:val="clear" w:color="auto" w:fill="auto"/>
          </w:tcPr>
          <w:p w14:paraId="4E1C8EB5" w14:textId="7CF42E8B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89B9CDB" w14:textId="66B305D8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4DD5500" w14:textId="172E4FAB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A12B9DD" w14:textId="2B92005C" w:rsidR="00931313" w:rsidRPr="00791B01" w:rsidRDefault="00985E3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328E" w:rsidRPr="00791B01" w14:paraId="52135769" w14:textId="77777777" w:rsidTr="00BF147E">
        <w:tc>
          <w:tcPr>
            <w:tcW w:w="710" w:type="dxa"/>
            <w:shd w:val="clear" w:color="auto" w:fill="auto"/>
          </w:tcPr>
          <w:p w14:paraId="5B7BA88D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.4.</w:t>
            </w:r>
          </w:p>
        </w:tc>
        <w:tc>
          <w:tcPr>
            <w:tcW w:w="4110" w:type="dxa"/>
            <w:shd w:val="clear" w:color="auto" w:fill="auto"/>
          </w:tcPr>
          <w:p w14:paraId="31FE08E8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1418" w:type="dxa"/>
            <w:shd w:val="clear" w:color="auto" w:fill="auto"/>
          </w:tcPr>
          <w:p w14:paraId="79A88465" w14:textId="3EAA8D19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0EC07E8" w14:textId="2FF3C2A3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09F83ACF" w14:textId="357EB6CA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2F4BD6A" w14:textId="197DF518" w:rsidR="00931313" w:rsidRPr="00791B01" w:rsidRDefault="00985E3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6328E" w:rsidRPr="00791B01" w14:paraId="75EA5115" w14:textId="77777777" w:rsidTr="00BF147E">
        <w:tc>
          <w:tcPr>
            <w:tcW w:w="710" w:type="dxa"/>
            <w:shd w:val="clear" w:color="auto" w:fill="auto"/>
          </w:tcPr>
          <w:p w14:paraId="4B0D310F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.5.</w:t>
            </w:r>
          </w:p>
        </w:tc>
        <w:tc>
          <w:tcPr>
            <w:tcW w:w="4110" w:type="dxa"/>
            <w:shd w:val="clear" w:color="auto" w:fill="auto"/>
          </w:tcPr>
          <w:p w14:paraId="541FE517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Pr="00791B01">
              <w:rPr>
                <w:sz w:val="28"/>
                <w:szCs w:val="28"/>
              </w:rPr>
              <w:t xml:space="preserve"> спортивный разряд</w:t>
            </w:r>
          </w:p>
        </w:tc>
        <w:tc>
          <w:tcPr>
            <w:tcW w:w="1418" w:type="dxa"/>
            <w:shd w:val="clear" w:color="auto" w:fill="auto"/>
          </w:tcPr>
          <w:p w14:paraId="66A4789F" w14:textId="3D6E23DC" w:rsidR="00931313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EB460B9" w14:textId="6DDB0CE4" w:rsidR="00931313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78EF87CC" w14:textId="67DB561E" w:rsidR="00931313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1839A136" w14:textId="004528F0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6328E" w:rsidRPr="00791B01" w14:paraId="768D13F5" w14:textId="77777777" w:rsidTr="00BF147E">
        <w:tc>
          <w:tcPr>
            <w:tcW w:w="710" w:type="dxa"/>
            <w:shd w:val="clear" w:color="auto" w:fill="auto"/>
          </w:tcPr>
          <w:p w14:paraId="393582DF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.6.</w:t>
            </w:r>
          </w:p>
        </w:tc>
        <w:tc>
          <w:tcPr>
            <w:tcW w:w="4110" w:type="dxa"/>
            <w:shd w:val="clear" w:color="auto" w:fill="auto"/>
          </w:tcPr>
          <w:p w14:paraId="54EA82BF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и третий спортивные разряды, </w:t>
            </w:r>
            <w:r w:rsidRPr="00791B01">
              <w:rPr>
                <w:sz w:val="28"/>
                <w:szCs w:val="28"/>
              </w:rPr>
              <w:t>юношеские спортивные разряды</w:t>
            </w:r>
          </w:p>
        </w:tc>
        <w:tc>
          <w:tcPr>
            <w:tcW w:w="1418" w:type="dxa"/>
            <w:shd w:val="clear" w:color="auto" w:fill="auto"/>
          </w:tcPr>
          <w:p w14:paraId="43A6BC24" w14:textId="7A987C72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14:paraId="6E8C9A5A" w14:textId="437CACA6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14:paraId="230A5067" w14:textId="20F83BB1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14:paraId="5DBB53DC" w14:textId="6E16B18A" w:rsidR="00931313" w:rsidRPr="00791B01" w:rsidRDefault="00025D0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46328E" w:rsidRPr="00791B01" w14:paraId="68653865" w14:textId="77777777" w:rsidTr="00BF147E">
        <w:tc>
          <w:tcPr>
            <w:tcW w:w="710" w:type="dxa"/>
            <w:shd w:val="clear" w:color="auto" w:fill="auto"/>
          </w:tcPr>
          <w:p w14:paraId="1D439392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4480FB5D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 xml:space="preserve">Федерацией </w:t>
            </w:r>
            <w:r w:rsidRPr="00791B01">
              <w:rPr>
                <w:sz w:val="28"/>
                <w:szCs w:val="28"/>
              </w:rPr>
              <w:t>спортивных мероприятий</w:t>
            </w:r>
            <w:r>
              <w:rPr>
                <w:sz w:val="28"/>
                <w:szCs w:val="28"/>
              </w:rPr>
              <w:t xml:space="preserve"> и физкультурных мероприятий, в том числе:</w:t>
            </w:r>
          </w:p>
        </w:tc>
        <w:tc>
          <w:tcPr>
            <w:tcW w:w="1418" w:type="dxa"/>
            <w:shd w:val="clear" w:color="auto" w:fill="auto"/>
          </w:tcPr>
          <w:p w14:paraId="233808E3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B9A7BC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864A4C5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81212B9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328E" w:rsidRPr="00791B01" w14:paraId="158BD053" w14:textId="77777777" w:rsidTr="00BF147E">
        <w:tc>
          <w:tcPr>
            <w:tcW w:w="710" w:type="dxa"/>
            <w:shd w:val="clear" w:color="auto" w:fill="auto"/>
          </w:tcPr>
          <w:p w14:paraId="0E3157D5" w14:textId="77777777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110" w:type="dxa"/>
            <w:shd w:val="clear" w:color="auto" w:fill="auto"/>
          </w:tcPr>
          <w:p w14:paraId="16033164" w14:textId="77777777" w:rsidR="00931313" w:rsidRPr="00791B01" w:rsidRDefault="00931313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официальных</w:t>
            </w:r>
          </w:p>
        </w:tc>
        <w:tc>
          <w:tcPr>
            <w:tcW w:w="1418" w:type="dxa"/>
            <w:shd w:val="clear" w:color="auto" w:fill="auto"/>
          </w:tcPr>
          <w:p w14:paraId="138A86D9" w14:textId="0D0D5D4B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63EB2E" w14:textId="51BE4FEF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8420DF7" w14:textId="66EA9E0D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1E96CC" w14:textId="28DDFAC8" w:rsidR="00931313" w:rsidRPr="00791B01" w:rsidRDefault="00931313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328E" w:rsidRPr="00791B01" w14:paraId="692B57A3" w14:textId="77777777" w:rsidTr="00BF147E">
        <w:tc>
          <w:tcPr>
            <w:tcW w:w="710" w:type="dxa"/>
            <w:shd w:val="clear" w:color="auto" w:fill="auto"/>
          </w:tcPr>
          <w:p w14:paraId="2FC3CD2E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4110" w:type="dxa"/>
            <w:shd w:val="clear" w:color="auto" w:fill="auto"/>
          </w:tcPr>
          <w:p w14:paraId="05A32D10" w14:textId="77777777" w:rsidR="006238E7" w:rsidRPr="00791B01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Федерации</w:t>
            </w:r>
          </w:p>
        </w:tc>
        <w:tc>
          <w:tcPr>
            <w:tcW w:w="1418" w:type="dxa"/>
            <w:shd w:val="clear" w:color="auto" w:fill="auto"/>
          </w:tcPr>
          <w:p w14:paraId="60048000" w14:textId="40BDB938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7AF5AE4" w14:textId="49776A0B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D3E9CF8" w14:textId="052BF38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6189C27" w14:textId="022A391F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328E" w:rsidRPr="00791B01" w14:paraId="46996762" w14:textId="77777777" w:rsidTr="00BF147E">
        <w:tc>
          <w:tcPr>
            <w:tcW w:w="710" w:type="dxa"/>
            <w:shd w:val="clear" w:color="auto" w:fill="auto"/>
          </w:tcPr>
          <w:p w14:paraId="3ECDEF64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14:paraId="7D65ADBC" w14:textId="77777777" w:rsidR="006238E7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спортивных мероприятий и физкультурных мероприятий, в том числе</w:t>
            </w:r>
          </w:p>
        </w:tc>
        <w:tc>
          <w:tcPr>
            <w:tcW w:w="1418" w:type="dxa"/>
            <w:shd w:val="clear" w:color="auto" w:fill="auto"/>
          </w:tcPr>
          <w:p w14:paraId="40C70068" w14:textId="57A0C7D1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276" w:type="dxa"/>
            <w:shd w:val="clear" w:color="auto" w:fill="auto"/>
          </w:tcPr>
          <w:p w14:paraId="2D675A0B" w14:textId="4E1E7DBC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417" w:type="dxa"/>
            <w:shd w:val="clear" w:color="auto" w:fill="auto"/>
          </w:tcPr>
          <w:p w14:paraId="70F61DAD" w14:textId="02CA62DA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2CDD7334" w14:textId="293EF899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46328E" w:rsidRPr="00791B01" w14:paraId="4BB78B35" w14:textId="77777777" w:rsidTr="00BF147E">
        <w:tc>
          <w:tcPr>
            <w:tcW w:w="710" w:type="dxa"/>
            <w:shd w:val="clear" w:color="auto" w:fill="auto"/>
          </w:tcPr>
          <w:p w14:paraId="061FFE1C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4110" w:type="dxa"/>
            <w:shd w:val="clear" w:color="auto" w:fill="auto"/>
          </w:tcPr>
          <w:p w14:paraId="1464340B" w14:textId="77777777" w:rsidR="006238E7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официальных</w:t>
            </w:r>
          </w:p>
        </w:tc>
        <w:tc>
          <w:tcPr>
            <w:tcW w:w="1418" w:type="dxa"/>
            <w:shd w:val="clear" w:color="auto" w:fill="auto"/>
          </w:tcPr>
          <w:p w14:paraId="632D427D" w14:textId="1692D17A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276" w:type="dxa"/>
            <w:shd w:val="clear" w:color="auto" w:fill="auto"/>
          </w:tcPr>
          <w:p w14:paraId="5A5CB3F6" w14:textId="197AE760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417" w:type="dxa"/>
            <w:shd w:val="clear" w:color="auto" w:fill="auto"/>
          </w:tcPr>
          <w:p w14:paraId="3170DC8E" w14:textId="1B0B0E3E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51C9F48C" w14:textId="122E1520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46328E" w:rsidRPr="00791B01" w14:paraId="1EDC2919" w14:textId="77777777" w:rsidTr="00BF147E">
        <w:tc>
          <w:tcPr>
            <w:tcW w:w="710" w:type="dxa"/>
            <w:shd w:val="clear" w:color="auto" w:fill="auto"/>
          </w:tcPr>
          <w:p w14:paraId="5B643CC1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4110" w:type="dxa"/>
            <w:shd w:val="clear" w:color="auto" w:fill="auto"/>
          </w:tcPr>
          <w:p w14:paraId="2F7BA369" w14:textId="77777777" w:rsidR="006238E7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Федерации</w:t>
            </w:r>
          </w:p>
        </w:tc>
        <w:tc>
          <w:tcPr>
            <w:tcW w:w="1418" w:type="dxa"/>
            <w:shd w:val="clear" w:color="auto" w:fill="auto"/>
          </w:tcPr>
          <w:p w14:paraId="3538D12E" w14:textId="0CED33BC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5FBDA9FA" w14:textId="02E6753D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0A2EB49D" w14:textId="5E2C52A4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3CD3A7E1" w14:textId="656B413C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6328E" w:rsidRPr="00791B01" w14:paraId="216AE8C8" w14:textId="77777777" w:rsidTr="00BF147E">
        <w:tc>
          <w:tcPr>
            <w:tcW w:w="710" w:type="dxa"/>
            <w:shd w:val="clear" w:color="auto" w:fill="auto"/>
          </w:tcPr>
          <w:p w14:paraId="7F216D0F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4061D581" w14:textId="77777777" w:rsidR="006238E7" w:rsidRPr="00791B01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призеров официальных всероссийских и международных спортивных соревнований</w:t>
            </w:r>
            <w:r>
              <w:rPr>
                <w:sz w:val="28"/>
                <w:szCs w:val="28"/>
              </w:rPr>
              <w:t xml:space="preserve"> и физкультурных мероприятий</w:t>
            </w:r>
            <w:r w:rsidRPr="00791B01">
              <w:rPr>
                <w:sz w:val="28"/>
                <w:szCs w:val="28"/>
              </w:rPr>
              <w:t>, в том числе среди:</w:t>
            </w:r>
          </w:p>
        </w:tc>
        <w:tc>
          <w:tcPr>
            <w:tcW w:w="1418" w:type="dxa"/>
            <w:shd w:val="clear" w:color="auto" w:fill="auto"/>
          </w:tcPr>
          <w:p w14:paraId="044895DA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A97375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2BF303C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AA5AD2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328E" w:rsidRPr="00791B01" w14:paraId="7224262D" w14:textId="77777777" w:rsidTr="00BF147E">
        <w:tc>
          <w:tcPr>
            <w:tcW w:w="710" w:type="dxa"/>
            <w:shd w:val="clear" w:color="auto" w:fill="auto"/>
          </w:tcPr>
          <w:p w14:paraId="1D7106DE" w14:textId="77777777" w:rsidR="006238E7" w:rsidRPr="00791B01" w:rsidRDefault="006238E7" w:rsidP="00357B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3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.1.</w:t>
            </w:r>
          </w:p>
        </w:tc>
        <w:tc>
          <w:tcPr>
            <w:tcW w:w="4110" w:type="dxa"/>
            <w:shd w:val="clear" w:color="auto" w:fill="auto"/>
          </w:tcPr>
          <w:p w14:paraId="14212DB2" w14:textId="77777777" w:rsidR="006238E7" w:rsidRPr="00791B01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взрослых</w:t>
            </w:r>
          </w:p>
        </w:tc>
        <w:tc>
          <w:tcPr>
            <w:tcW w:w="1418" w:type="dxa"/>
            <w:shd w:val="clear" w:color="auto" w:fill="auto"/>
          </w:tcPr>
          <w:p w14:paraId="57E2BE3C" w14:textId="4D927227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0A8E2F5" w14:textId="5335AF49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179EB4" w14:textId="0FB5F99D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7304717" w14:textId="00CB3B7E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328E" w:rsidRPr="00791B01" w14:paraId="30BAF850" w14:textId="77777777" w:rsidTr="00BF147E">
        <w:tc>
          <w:tcPr>
            <w:tcW w:w="710" w:type="dxa"/>
            <w:shd w:val="clear" w:color="auto" w:fill="auto"/>
          </w:tcPr>
          <w:p w14:paraId="6FD990F8" w14:textId="77777777" w:rsidR="006238E7" w:rsidRPr="00791B01" w:rsidRDefault="006238E7" w:rsidP="00357B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.2.</w:t>
            </w:r>
          </w:p>
        </w:tc>
        <w:tc>
          <w:tcPr>
            <w:tcW w:w="4110" w:type="dxa"/>
            <w:shd w:val="clear" w:color="auto" w:fill="auto"/>
          </w:tcPr>
          <w:p w14:paraId="089B676B" w14:textId="77777777" w:rsidR="006238E7" w:rsidRPr="00791B01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юниоров, юниорок</w:t>
            </w:r>
          </w:p>
        </w:tc>
        <w:tc>
          <w:tcPr>
            <w:tcW w:w="1418" w:type="dxa"/>
            <w:shd w:val="clear" w:color="auto" w:fill="auto"/>
          </w:tcPr>
          <w:p w14:paraId="4CDB27F2" w14:textId="49A5FEB4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9851F9" w14:textId="0632103F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48D75E2" w14:textId="0029139D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F009F6" w14:textId="42E227CE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328E" w:rsidRPr="00791B01" w14:paraId="656C18D3" w14:textId="77777777" w:rsidTr="00BF147E">
        <w:tc>
          <w:tcPr>
            <w:tcW w:w="710" w:type="dxa"/>
            <w:shd w:val="clear" w:color="auto" w:fill="auto"/>
          </w:tcPr>
          <w:p w14:paraId="0FD4D5A7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.3.</w:t>
            </w:r>
          </w:p>
        </w:tc>
        <w:tc>
          <w:tcPr>
            <w:tcW w:w="4110" w:type="dxa"/>
            <w:shd w:val="clear" w:color="auto" w:fill="auto"/>
          </w:tcPr>
          <w:p w14:paraId="7315312B" w14:textId="77777777" w:rsidR="006238E7" w:rsidRPr="00791B01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юношей, девушек</w:t>
            </w:r>
          </w:p>
        </w:tc>
        <w:tc>
          <w:tcPr>
            <w:tcW w:w="1418" w:type="dxa"/>
            <w:shd w:val="clear" w:color="auto" w:fill="auto"/>
          </w:tcPr>
          <w:p w14:paraId="0F0C4618" w14:textId="64852764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4E9C9C7" w14:textId="4FCC1D19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7EEC6EF" w14:textId="1AEEA211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E52B164" w14:textId="0C6BB440" w:rsidR="006238E7" w:rsidRPr="00791B01" w:rsidRDefault="00A245D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328E" w:rsidRPr="00791B01" w14:paraId="0C859A3E" w14:textId="77777777" w:rsidTr="00BF147E">
        <w:tc>
          <w:tcPr>
            <w:tcW w:w="710" w:type="dxa"/>
            <w:shd w:val="clear" w:color="auto" w:fill="auto"/>
          </w:tcPr>
          <w:p w14:paraId="1BFB3E37" w14:textId="7777777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08E91E9" w14:textId="77777777" w:rsidR="006238E7" w:rsidRPr="00791B01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спортсменов – кандидатов в спортивные сборные команды России</w:t>
            </w:r>
          </w:p>
        </w:tc>
        <w:tc>
          <w:tcPr>
            <w:tcW w:w="1418" w:type="dxa"/>
            <w:shd w:val="clear" w:color="auto" w:fill="auto"/>
          </w:tcPr>
          <w:p w14:paraId="48804786" w14:textId="01795E39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C44BC23" w14:textId="30352280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F29076" w14:textId="18A94127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B9CE18C" w14:textId="53416879" w:rsidR="006238E7" w:rsidRPr="00791B01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28E" w:rsidRPr="00791B01" w14:paraId="1EFDDB01" w14:textId="77777777" w:rsidTr="00BF147E">
        <w:tc>
          <w:tcPr>
            <w:tcW w:w="710" w:type="dxa"/>
            <w:shd w:val="clear" w:color="auto" w:fill="auto"/>
          </w:tcPr>
          <w:p w14:paraId="76FA05DB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14:paraId="70BF8F6D" w14:textId="77777777" w:rsidR="006238E7" w:rsidRPr="00BF2035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Кол-во школ, отделений в муниципальных образованиях</w:t>
            </w:r>
          </w:p>
        </w:tc>
        <w:tc>
          <w:tcPr>
            <w:tcW w:w="1418" w:type="dxa"/>
            <w:shd w:val="clear" w:color="auto" w:fill="auto"/>
          </w:tcPr>
          <w:p w14:paraId="7FEE45F3" w14:textId="5E5A51B7" w:rsidR="006238E7" w:rsidRPr="00791B01" w:rsidRDefault="00AF5E88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2FE7722" w14:textId="49FDC035" w:rsidR="006238E7" w:rsidRPr="00791B01" w:rsidRDefault="00AF5E88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2D36EF" w14:textId="26C38C38" w:rsidR="006238E7" w:rsidRPr="00791B01" w:rsidRDefault="00AF5E88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CA131BD" w14:textId="36E70774" w:rsidR="006238E7" w:rsidRPr="00791B01" w:rsidRDefault="00AF5E88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6BFE" w:rsidRPr="00791B01" w14:paraId="16ED827A" w14:textId="77777777" w:rsidTr="00BF147E">
        <w:tc>
          <w:tcPr>
            <w:tcW w:w="710" w:type="dxa"/>
            <w:vMerge w:val="restart"/>
            <w:shd w:val="clear" w:color="auto" w:fill="auto"/>
          </w:tcPr>
          <w:p w14:paraId="0BC789D0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14:paraId="00FE98E1" w14:textId="77777777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Численность спортсменов по этапам подготовки</w:t>
            </w:r>
          </w:p>
        </w:tc>
        <w:tc>
          <w:tcPr>
            <w:tcW w:w="1418" w:type="dxa"/>
            <w:shd w:val="clear" w:color="auto" w:fill="auto"/>
          </w:tcPr>
          <w:p w14:paraId="423B9893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591906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C219D0D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92B319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96BFE" w:rsidRPr="00791B01" w14:paraId="07ECE2BA" w14:textId="77777777" w:rsidTr="00BF147E">
        <w:tc>
          <w:tcPr>
            <w:tcW w:w="710" w:type="dxa"/>
            <w:vMerge/>
            <w:shd w:val="clear" w:color="auto" w:fill="auto"/>
          </w:tcPr>
          <w:p w14:paraId="5CA6CF0E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66223E8" w14:textId="25C2A8A1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</w:tc>
        <w:tc>
          <w:tcPr>
            <w:tcW w:w="1418" w:type="dxa"/>
            <w:shd w:val="clear" w:color="auto" w:fill="auto"/>
          </w:tcPr>
          <w:p w14:paraId="7E082A42" w14:textId="21E3654E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shd w:val="clear" w:color="auto" w:fill="auto"/>
          </w:tcPr>
          <w:p w14:paraId="1A4A21E9" w14:textId="2BB238EE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417" w:type="dxa"/>
            <w:shd w:val="clear" w:color="auto" w:fill="auto"/>
          </w:tcPr>
          <w:p w14:paraId="2903ABE8" w14:textId="6F3EC2E6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76" w:type="dxa"/>
            <w:shd w:val="clear" w:color="auto" w:fill="auto"/>
          </w:tcPr>
          <w:p w14:paraId="0CE6A8F8" w14:textId="0340A836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996BFE" w:rsidRPr="00791B01" w14:paraId="2BC7F946" w14:textId="77777777" w:rsidTr="00BF147E">
        <w:tc>
          <w:tcPr>
            <w:tcW w:w="710" w:type="dxa"/>
            <w:vMerge/>
            <w:shd w:val="clear" w:color="auto" w:fill="auto"/>
          </w:tcPr>
          <w:p w14:paraId="4B2F926B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B10EA02" w14:textId="37CBDEAA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ТГ</w:t>
            </w:r>
          </w:p>
        </w:tc>
        <w:tc>
          <w:tcPr>
            <w:tcW w:w="1418" w:type="dxa"/>
            <w:shd w:val="clear" w:color="auto" w:fill="auto"/>
          </w:tcPr>
          <w:p w14:paraId="52EE5872" w14:textId="55C7D37C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14:paraId="1CC3E1DC" w14:textId="6E092578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17" w:type="dxa"/>
            <w:shd w:val="clear" w:color="auto" w:fill="auto"/>
          </w:tcPr>
          <w:p w14:paraId="21BC8399" w14:textId="6FEF5C3C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276" w:type="dxa"/>
            <w:shd w:val="clear" w:color="auto" w:fill="auto"/>
          </w:tcPr>
          <w:p w14:paraId="581153C8" w14:textId="6281E081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996BFE" w:rsidRPr="00791B01" w14:paraId="3442CC1D" w14:textId="77777777" w:rsidTr="00BF147E">
        <w:tc>
          <w:tcPr>
            <w:tcW w:w="710" w:type="dxa"/>
            <w:vMerge/>
            <w:shd w:val="clear" w:color="auto" w:fill="auto"/>
          </w:tcPr>
          <w:p w14:paraId="32747F6D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A495A01" w14:textId="2329DFC0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ССМ</w:t>
            </w:r>
          </w:p>
        </w:tc>
        <w:tc>
          <w:tcPr>
            <w:tcW w:w="1418" w:type="dxa"/>
            <w:shd w:val="clear" w:color="auto" w:fill="auto"/>
          </w:tcPr>
          <w:p w14:paraId="2B0EB74D" w14:textId="4CB25C83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6E9ABDC4" w14:textId="7193EB06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416EFC44" w14:textId="52AC326D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9D0A47A" w14:textId="2B8E9A3F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96BFE" w:rsidRPr="00791B01" w14:paraId="2DCC19F8" w14:textId="77777777" w:rsidTr="00BF147E">
        <w:tc>
          <w:tcPr>
            <w:tcW w:w="710" w:type="dxa"/>
            <w:vMerge/>
            <w:shd w:val="clear" w:color="auto" w:fill="auto"/>
          </w:tcPr>
          <w:p w14:paraId="7D2AF58F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741B5A65" w14:textId="187980E0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ВСМ</w:t>
            </w:r>
          </w:p>
        </w:tc>
        <w:tc>
          <w:tcPr>
            <w:tcW w:w="1418" w:type="dxa"/>
            <w:shd w:val="clear" w:color="auto" w:fill="auto"/>
          </w:tcPr>
          <w:p w14:paraId="5867C0D0" w14:textId="33175325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F5CC99A" w14:textId="20DD7A3A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5AECAD9" w14:textId="6BA6B6FE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DA8BF9F" w14:textId="18C0242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328E" w:rsidRPr="00791B01" w14:paraId="41B1CF19" w14:textId="77777777" w:rsidTr="00BF147E">
        <w:tc>
          <w:tcPr>
            <w:tcW w:w="710" w:type="dxa"/>
            <w:shd w:val="clear" w:color="auto" w:fill="auto"/>
          </w:tcPr>
          <w:p w14:paraId="30B3453C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14:paraId="6873D5A4" w14:textId="77777777" w:rsidR="006238E7" w:rsidRPr="00BF2035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Количество тренерского состава</w:t>
            </w:r>
          </w:p>
        </w:tc>
        <w:tc>
          <w:tcPr>
            <w:tcW w:w="1418" w:type="dxa"/>
            <w:shd w:val="clear" w:color="auto" w:fill="auto"/>
          </w:tcPr>
          <w:p w14:paraId="3ED7D7AC" w14:textId="1F11D41D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979B09B" w14:textId="021D6D74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C792351" w14:textId="6792964C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F4C46F7" w14:textId="77777777" w:rsidR="006238E7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5E4CC1C0" w14:textId="7D68AB2F" w:rsidR="00C933CC" w:rsidRPr="00791B01" w:rsidRDefault="00C933CC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ЗТР)</w:t>
            </w:r>
          </w:p>
        </w:tc>
      </w:tr>
      <w:tr w:rsidR="0046328E" w:rsidRPr="00791B01" w14:paraId="7D5716CC" w14:textId="77777777" w:rsidTr="00BF147E">
        <w:tc>
          <w:tcPr>
            <w:tcW w:w="710" w:type="dxa"/>
            <w:shd w:val="clear" w:color="auto" w:fill="auto"/>
          </w:tcPr>
          <w:p w14:paraId="5D62BE95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14:paraId="3036456D" w14:textId="77777777" w:rsidR="006238E7" w:rsidRPr="00BF2035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Применение федеральных стандартов</w:t>
            </w:r>
          </w:p>
        </w:tc>
        <w:tc>
          <w:tcPr>
            <w:tcW w:w="1418" w:type="dxa"/>
            <w:shd w:val="clear" w:color="auto" w:fill="auto"/>
          </w:tcPr>
          <w:p w14:paraId="2D1244A2" w14:textId="19A51993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0DFD31E" w14:textId="6DD2D62B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14:paraId="15B2FEB1" w14:textId="4C6F318C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0EE18925" w14:textId="60CCA07F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6328E" w:rsidRPr="00791B01" w14:paraId="0903C332" w14:textId="77777777" w:rsidTr="00BF147E">
        <w:tc>
          <w:tcPr>
            <w:tcW w:w="710" w:type="dxa"/>
            <w:shd w:val="clear" w:color="auto" w:fill="auto"/>
          </w:tcPr>
          <w:p w14:paraId="11127F75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14:paraId="0DB05BFC" w14:textId="77777777" w:rsidR="006238E7" w:rsidRPr="00BF2035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Наличие материально-</w:t>
            </w:r>
            <w:r w:rsidRPr="00BF2035">
              <w:rPr>
                <w:sz w:val="28"/>
                <w:szCs w:val="28"/>
              </w:rPr>
              <w:lastRenderedPageBreak/>
              <w:t>технической базы</w:t>
            </w:r>
          </w:p>
        </w:tc>
        <w:tc>
          <w:tcPr>
            <w:tcW w:w="1418" w:type="dxa"/>
            <w:shd w:val="clear" w:color="auto" w:fill="auto"/>
          </w:tcPr>
          <w:p w14:paraId="41C59A07" w14:textId="29070B2B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7 %</w:t>
            </w:r>
          </w:p>
        </w:tc>
        <w:tc>
          <w:tcPr>
            <w:tcW w:w="1276" w:type="dxa"/>
            <w:shd w:val="clear" w:color="auto" w:fill="auto"/>
          </w:tcPr>
          <w:p w14:paraId="54B2E352" w14:textId="0E4438DB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417" w:type="dxa"/>
            <w:shd w:val="clear" w:color="auto" w:fill="auto"/>
          </w:tcPr>
          <w:p w14:paraId="6DC7A664" w14:textId="6A45E0EE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276" w:type="dxa"/>
            <w:shd w:val="clear" w:color="auto" w:fill="auto"/>
          </w:tcPr>
          <w:p w14:paraId="1F472FDC" w14:textId="253623C5" w:rsidR="006238E7" w:rsidRPr="00791B01" w:rsidRDefault="00B901C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</w:tr>
      <w:tr w:rsidR="00996BFE" w:rsidRPr="00791B01" w14:paraId="128C5839" w14:textId="77777777" w:rsidTr="00BF147E">
        <w:tc>
          <w:tcPr>
            <w:tcW w:w="710" w:type="dxa"/>
            <w:vMerge w:val="restart"/>
            <w:shd w:val="clear" w:color="auto" w:fill="auto"/>
          </w:tcPr>
          <w:p w14:paraId="70641872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110" w:type="dxa"/>
            <w:shd w:val="clear" w:color="auto" w:fill="auto"/>
          </w:tcPr>
          <w:p w14:paraId="4B0AD1F6" w14:textId="7F3795E9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Количество судей по категориям</w:t>
            </w:r>
            <w:r w:rsidR="00944E5D">
              <w:rPr>
                <w:sz w:val="28"/>
                <w:szCs w:val="28"/>
              </w:rPr>
              <w:t>, всего</w:t>
            </w:r>
          </w:p>
        </w:tc>
        <w:tc>
          <w:tcPr>
            <w:tcW w:w="1418" w:type="dxa"/>
            <w:shd w:val="clear" w:color="auto" w:fill="auto"/>
          </w:tcPr>
          <w:p w14:paraId="7925B0A4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5F68175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CD14556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35DDA4C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96BFE" w:rsidRPr="00791B01" w14:paraId="4DDCC436" w14:textId="77777777" w:rsidTr="00BF147E">
        <w:tc>
          <w:tcPr>
            <w:tcW w:w="710" w:type="dxa"/>
            <w:vMerge/>
            <w:shd w:val="clear" w:color="auto" w:fill="auto"/>
          </w:tcPr>
          <w:p w14:paraId="3CDB0A2E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3A224D98" w14:textId="36E496E3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</w:p>
        </w:tc>
        <w:tc>
          <w:tcPr>
            <w:tcW w:w="1418" w:type="dxa"/>
            <w:shd w:val="clear" w:color="auto" w:fill="auto"/>
          </w:tcPr>
          <w:p w14:paraId="5107939D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B6CE3F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213030E" w14:textId="5544756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690474" w14:textId="127F0D33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6BFE" w:rsidRPr="00791B01" w14:paraId="64834D36" w14:textId="77777777" w:rsidTr="00BF147E">
        <w:tc>
          <w:tcPr>
            <w:tcW w:w="710" w:type="dxa"/>
            <w:vMerge/>
            <w:shd w:val="clear" w:color="auto" w:fill="auto"/>
          </w:tcPr>
          <w:p w14:paraId="03F0E25A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B283F62" w14:textId="7A7D6119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</w:t>
            </w:r>
          </w:p>
        </w:tc>
        <w:tc>
          <w:tcPr>
            <w:tcW w:w="1418" w:type="dxa"/>
            <w:shd w:val="clear" w:color="auto" w:fill="auto"/>
          </w:tcPr>
          <w:p w14:paraId="62145E47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71B52A" w14:textId="55B4525A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F3FF143" w14:textId="3E58DFE9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3176B7B" w14:textId="2F2A1341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6BFE" w:rsidRPr="00791B01" w14:paraId="4C1DB602" w14:textId="77777777" w:rsidTr="00BF147E">
        <w:tc>
          <w:tcPr>
            <w:tcW w:w="710" w:type="dxa"/>
            <w:vMerge/>
            <w:shd w:val="clear" w:color="auto" w:fill="auto"/>
          </w:tcPr>
          <w:p w14:paraId="15C3DA1A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1592C681" w14:textId="4D47C459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1418" w:type="dxa"/>
            <w:shd w:val="clear" w:color="auto" w:fill="auto"/>
          </w:tcPr>
          <w:p w14:paraId="3AD5F909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BFB49F" w14:textId="01C838D1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7E81163E" w14:textId="417A7EE5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93F4A9A" w14:textId="0D690C62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996BFE" w:rsidRPr="00791B01" w14:paraId="3532470F" w14:textId="77777777" w:rsidTr="00BF147E">
        <w:tc>
          <w:tcPr>
            <w:tcW w:w="710" w:type="dxa"/>
            <w:vMerge/>
            <w:shd w:val="clear" w:color="auto" w:fill="auto"/>
          </w:tcPr>
          <w:p w14:paraId="55903625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187A0C93" w14:textId="41A0B4E0" w:rsidR="00996BFE" w:rsidRPr="00BF2035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категория</w:t>
            </w:r>
          </w:p>
        </w:tc>
        <w:tc>
          <w:tcPr>
            <w:tcW w:w="1418" w:type="dxa"/>
            <w:shd w:val="clear" w:color="auto" w:fill="auto"/>
          </w:tcPr>
          <w:p w14:paraId="1D4122CB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E092D8" w14:textId="79384F89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06E6526" w14:textId="1362F095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62B463C" w14:textId="120CBEC8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96BFE" w:rsidRPr="00791B01" w14:paraId="2C426E9F" w14:textId="77777777" w:rsidTr="00BF147E">
        <w:tc>
          <w:tcPr>
            <w:tcW w:w="710" w:type="dxa"/>
            <w:vMerge/>
            <w:shd w:val="clear" w:color="auto" w:fill="auto"/>
          </w:tcPr>
          <w:p w14:paraId="775878CB" w14:textId="77777777" w:rsidR="00996BFE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181EF6EA" w14:textId="0B9A8303" w:rsidR="00996BFE" w:rsidRDefault="00996BFE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категория</w:t>
            </w:r>
          </w:p>
        </w:tc>
        <w:tc>
          <w:tcPr>
            <w:tcW w:w="1418" w:type="dxa"/>
            <w:shd w:val="clear" w:color="auto" w:fill="auto"/>
          </w:tcPr>
          <w:p w14:paraId="76F32986" w14:textId="77777777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8CF48F" w14:textId="00504206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5F8F0DF4" w14:textId="05999F1A" w:rsidR="00996BFE" w:rsidRPr="00791B01" w:rsidRDefault="00996BF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E173B16" w14:textId="05FF562F" w:rsidR="00996BFE" w:rsidRPr="00791B01" w:rsidRDefault="00944E5D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6328E" w:rsidRPr="00791B01" w14:paraId="7BF70928" w14:textId="77777777" w:rsidTr="00BF147E">
        <w:tc>
          <w:tcPr>
            <w:tcW w:w="710" w:type="dxa"/>
            <w:shd w:val="clear" w:color="auto" w:fill="auto"/>
          </w:tcPr>
          <w:p w14:paraId="2D21488B" w14:textId="77777777" w:rsidR="006238E7" w:rsidRDefault="006238E7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14:paraId="70E8BB0F" w14:textId="77777777" w:rsidR="006238E7" w:rsidRPr="00BF2035" w:rsidRDefault="006238E7" w:rsidP="008D79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035">
              <w:rPr>
                <w:sz w:val="28"/>
                <w:szCs w:val="28"/>
              </w:rPr>
              <w:t>Собственное финансирование</w:t>
            </w:r>
          </w:p>
        </w:tc>
        <w:tc>
          <w:tcPr>
            <w:tcW w:w="1418" w:type="dxa"/>
            <w:shd w:val="clear" w:color="auto" w:fill="auto"/>
          </w:tcPr>
          <w:p w14:paraId="2B5D21FE" w14:textId="1CF20800" w:rsidR="006238E7" w:rsidRPr="00791B01" w:rsidRDefault="0046328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EEDC459" w14:textId="0C29B57B" w:rsidR="006238E7" w:rsidRPr="00791B01" w:rsidRDefault="0046328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2925136" w14:textId="3723DC1E" w:rsidR="006238E7" w:rsidRPr="00791B01" w:rsidRDefault="0046328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2427E5F" w14:textId="75C039B8" w:rsidR="006238E7" w:rsidRPr="00791B01" w:rsidRDefault="0046328E" w:rsidP="00357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E30DDB5" w14:textId="58A95909" w:rsidR="00B70674" w:rsidRPr="00BC1DC8" w:rsidRDefault="00B70674" w:rsidP="00B70674">
      <w:pPr>
        <w:pStyle w:val="a7"/>
        <w:spacing w:before="0" w:beforeAutospacing="0" w:after="0" w:afterAutospacing="0" w:line="2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BC1DC8">
        <w:rPr>
          <w:b/>
          <w:bCs/>
          <w:color w:val="000000"/>
          <w:sz w:val="28"/>
          <w:szCs w:val="28"/>
        </w:rPr>
        <w:t>. Задачи в развитии вида спорта биатлон:</w:t>
      </w:r>
    </w:p>
    <w:p w14:paraId="03B61A10" w14:textId="77777777" w:rsidR="00B70674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8"/>
        </w:rPr>
        <w:t>Содействие Комитету по физической культуре и спорту Мурманской области в развитии вида спорта биатлон среди различных категорий и групп населения (массовый спорт).</w:t>
      </w:r>
    </w:p>
    <w:p w14:paraId="68528B86" w14:textId="77777777" w:rsidR="00112665" w:rsidRDefault="00112665" w:rsidP="00112665">
      <w:pPr>
        <w:pStyle w:val="21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Решение: </w:t>
      </w:r>
    </w:p>
    <w:p w14:paraId="73F0487B" w14:textId="41BF82F3" w:rsidR="00E82945" w:rsidRDefault="00E82945" w:rsidP="00112665">
      <w:pPr>
        <w:pStyle w:val="21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225C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Помощь в организации и проведении спортивных, физкультурно-массовых мероприятий, проводимых КпоФКиСМО.</w:t>
      </w:r>
      <w:r w:rsidR="00A76D9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61DD2C55" w14:textId="77777777" w:rsidR="00A76D9D" w:rsidRPr="00F225C7" w:rsidRDefault="00A76D9D" w:rsidP="00E82945">
      <w:pPr>
        <w:pStyle w:val="2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C1278DA" w14:textId="77777777" w:rsidR="00B70674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8"/>
        </w:rPr>
        <w:t>Содействие Комитету по физической культуре и спорту Мурманской области в развитии вида спорта биатлон на уровне спорта высших достижений.</w:t>
      </w:r>
    </w:p>
    <w:p w14:paraId="4EA91524" w14:textId="77777777" w:rsidR="00112665" w:rsidRDefault="00112665" w:rsidP="00112665">
      <w:pPr>
        <w:pStyle w:val="21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Решение: </w:t>
      </w:r>
    </w:p>
    <w:p w14:paraId="7356D024" w14:textId="479CE037" w:rsidR="00112665" w:rsidRDefault="00F225C7" w:rsidP="00112665">
      <w:pPr>
        <w:pStyle w:val="21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225C7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1126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2017 году</w:t>
      </w:r>
      <w:r w:rsidRPr="00F225C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126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была налажена схема взаимодействия между Комитетом по физической культуре и спорту Мурманской области, Общественной организацией «Федерация биатлона Мурманской области» и Государственным автономным учреждением </w:t>
      </w:r>
      <w:r w:rsidRPr="00F225C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12665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Мурманской области «Центр спортивной подготовки» в части организации выездов спортсменов и тренеров на тренировочные мероприятия и соревнования.</w:t>
      </w:r>
    </w:p>
    <w:p w14:paraId="6D71509F" w14:textId="0CDC3CF5" w:rsidR="007E1B99" w:rsidRDefault="007E1B99" w:rsidP="00112665">
      <w:pPr>
        <w:pStyle w:val="21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этом году еще одна организация стала полноправным членом союза биатлонистов России. Теперь таких организаций </w:t>
      </w:r>
      <w:r w:rsidR="0011266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территории Мурманской области три: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350ECAED" w14:textId="77777777" w:rsidR="007E1B99" w:rsidRDefault="007E1B99" w:rsidP="007E1B99">
      <w:pPr>
        <w:pStyle w:val="21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ГАУМО «МО СШОР по ЗВС», </w:t>
      </w:r>
    </w:p>
    <w:p w14:paraId="729FD3BF" w14:textId="77777777" w:rsidR="007E1B99" w:rsidRDefault="007E1B99" w:rsidP="007E1B99">
      <w:pPr>
        <w:pStyle w:val="21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МАУС ШОР № 3, </w:t>
      </w:r>
    </w:p>
    <w:p w14:paraId="4983AB38" w14:textId="788B34FA" w:rsidR="007E1B99" w:rsidRDefault="007E1B99" w:rsidP="007E1B99">
      <w:pPr>
        <w:pStyle w:val="21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НКО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Баренцспорт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14:paraId="7CFAA047" w14:textId="77777777" w:rsidR="00A76D9D" w:rsidRPr="00F225C7" w:rsidRDefault="00A76D9D" w:rsidP="00F225C7">
      <w:pPr>
        <w:pStyle w:val="2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BB3475E" w14:textId="77777777" w:rsidR="00B70674" w:rsidRPr="00F225C7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0"/>
        </w:rPr>
        <w:t>Совершенствование ежегодного единого календарного плана спортивно-массовых мероприятий по виду спорта биатлон.</w:t>
      </w:r>
    </w:p>
    <w:p w14:paraId="55ED2E44" w14:textId="77777777" w:rsidR="00112665" w:rsidRDefault="00112665" w:rsidP="00112665">
      <w:pPr>
        <w:pStyle w:val="21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Решение:</w:t>
      </w:r>
    </w:p>
    <w:p w14:paraId="46463B32" w14:textId="10174EAD" w:rsidR="00F225C7" w:rsidRDefault="00112665" w:rsidP="00112665">
      <w:pPr>
        <w:pStyle w:val="21"/>
        <w:numPr>
          <w:ilvl w:val="0"/>
          <w:numId w:val="28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п</w:t>
      </w:r>
      <w:r w:rsidR="00F225C7" w:rsidRPr="00645323">
        <w:rPr>
          <w:rFonts w:ascii="Times New Roman" w:hAnsi="Times New Roman" w:cs="Times New Roman"/>
          <w:b/>
          <w:i/>
          <w:color w:val="000000"/>
          <w:sz w:val="28"/>
          <w:szCs w:val="20"/>
        </w:rPr>
        <w:t>о мере возможности ведется плотная работа с отделом спортивно-массовой работы и спорта высших достижений Комитета по ФКиС МО</w:t>
      </w:r>
      <w:r w:rsidR="00645323" w:rsidRPr="00645323">
        <w:rPr>
          <w:rFonts w:ascii="Times New Roman" w:hAnsi="Times New Roman" w:cs="Times New Roman"/>
          <w:b/>
          <w:i/>
          <w:color w:val="000000"/>
          <w:sz w:val="28"/>
          <w:szCs w:val="20"/>
        </w:rPr>
        <w:t>, отделом спортивного резерва ГАУМО «ЦСП.</w:t>
      </w:r>
    </w:p>
    <w:p w14:paraId="35E3B71C" w14:textId="77777777" w:rsidR="00A76D9D" w:rsidRPr="00645323" w:rsidRDefault="00A76D9D" w:rsidP="00F225C7">
      <w:pPr>
        <w:pStyle w:val="2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7C5CADF" w14:textId="77777777" w:rsidR="00B70674" w:rsidRPr="00A76D9D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0"/>
        </w:rPr>
        <w:t>Повышение статуса спортивной федерации биатлона Мурманской области.</w:t>
      </w:r>
    </w:p>
    <w:p w14:paraId="69320109" w14:textId="77777777" w:rsidR="00112665" w:rsidRDefault="00112665" w:rsidP="00112665">
      <w:pPr>
        <w:pStyle w:val="21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Решение:</w:t>
      </w:r>
    </w:p>
    <w:p w14:paraId="7BF475A0" w14:textId="742164CC" w:rsidR="00A76D9D" w:rsidRDefault="00112665" w:rsidP="00112665">
      <w:pPr>
        <w:pStyle w:val="21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lastRenderedPageBreak/>
        <w:t>О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бщественная организация 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«Федерация биатлона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Мурмапнской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области» 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>осуществляет взаимодействие с Общероссийской общественной организацией «Союз биатлонистов России», Общероссийск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им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объединение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м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представите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лей спортивных школ, Федеральным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центр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ом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подготовки спортивного резерва, Министерством спорта Российской Федерации. </w:t>
      </w:r>
    </w:p>
    <w:p w14:paraId="4F99D403" w14:textId="77777777" w:rsidR="00A76D9D" w:rsidRPr="00A76D9D" w:rsidRDefault="00A76D9D" w:rsidP="00A76D9D">
      <w:pPr>
        <w:pStyle w:val="2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A04B23D" w14:textId="77777777" w:rsidR="00B70674" w:rsidRPr="00A76D9D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0"/>
        </w:rPr>
        <w:t>Содействие в совершенствовании системы подготовки и аттестации тренеров и судей по виду спорта биатлон.</w:t>
      </w:r>
    </w:p>
    <w:p w14:paraId="4024C951" w14:textId="5E4BEEC8" w:rsidR="00112665" w:rsidRDefault="00112665" w:rsidP="00112665">
      <w:pPr>
        <w:pStyle w:val="21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Решение</w:t>
      </w:r>
    </w:p>
    <w:p w14:paraId="5B676455" w14:textId="02C9D107" w:rsidR="00A76D9D" w:rsidRDefault="00112665" w:rsidP="00112665">
      <w:pPr>
        <w:pStyle w:val="21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Грамотно выстроена </w:t>
      </w:r>
      <w:r w:rsidR="00A76D9D" w:rsidRPr="00A76D9D">
        <w:rPr>
          <w:rFonts w:ascii="Times New Roman" w:hAnsi="Times New Roman" w:cs="Times New Roman"/>
          <w:b/>
          <w:i/>
          <w:color w:val="000000"/>
          <w:sz w:val="28"/>
          <w:szCs w:val="20"/>
        </w:rPr>
        <w:t>работа по подготовке судейского корпуса. Информация была представлена на сайте. Здесь заслуга, во многом, судьи международной категории Ветчиновой В.А.</w:t>
      </w:r>
    </w:p>
    <w:p w14:paraId="7981EF6B" w14:textId="449B817D" w:rsidR="00A76D9D" w:rsidRPr="001101DD" w:rsidRDefault="00A76D9D" w:rsidP="00112665">
      <w:pPr>
        <w:pStyle w:val="21"/>
        <w:numPr>
          <w:ilvl w:val="0"/>
          <w:numId w:val="31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В части аттестации</w:t>
      </w:r>
      <w:r w:rsidR="00112665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тренеров. В этом году три тренера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стали слушателями КПК </w:t>
      </w:r>
      <w:r w:rsidR="00112665">
        <w:rPr>
          <w:rFonts w:ascii="Times New Roman" w:hAnsi="Times New Roman" w:cs="Times New Roman"/>
          <w:b/>
          <w:i/>
          <w:color w:val="000000"/>
          <w:sz w:val="28"/>
          <w:szCs w:val="20"/>
        </w:rPr>
        <w:t>в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ижевском институте физической культуры и спорта имени 4-х кратного олимпийского чемпиона  А.И. Тихонова.</w:t>
      </w:r>
      <w:r w:rsidR="001101D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Остальные проходят КПК в г. Мончегорске на базе Северного колледжа физической культуры и спорта.</w:t>
      </w:r>
    </w:p>
    <w:p w14:paraId="74CB136D" w14:textId="77777777" w:rsidR="001101DD" w:rsidRDefault="001101DD" w:rsidP="001101DD">
      <w:pPr>
        <w:pStyle w:val="2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136B737" w14:textId="77777777" w:rsidR="00B70674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8"/>
        </w:rPr>
        <w:t>Увеличение численности занимающихся биатлоном в г. Мурманске, популяризация и развитие вида спорта биатлон в Мурманской области.</w:t>
      </w:r>
    </w:p>
    <w:p w14:paraId="144C310D" w14:textId="77777777" w:rsidR="006A75F9" w:rsidRDefault="006A75F9" w:rsidP="006A75F9">
      <w:pPr>
        <w:pStyle w:val="21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Решение: </w:t>
      </w:r>
    </w:p>
    <w:p w14:paraId="3F469744" w14:textId="4A026B68" w:rsidR="003F7809" w:rsidRDefault="003F7809" w:rsidP="006A75F9">
      <w:pPr>
        <w:pStyle w:val="21"/>
        <w:numPr>
          <w:ilvl w:val="0"/>
          <w:numId w:val="32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7809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 работа ведется за счет привлечения молодых специалистов на работу в спортивные школы</w:t>
      </w:r>
      <w:r w:rsidR="00551745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7E2915D4" w14:textId="2C706EA4" w:rsidR="00551745" w:rsidRPr="00551745" w:rsidRDefault="00551745" w:rsidP="006A75F9">
      <w:pPr>
        <w:pStyle w:val="21"/>
        <w:numPr>
          <w:ilvl w:val="0"/>
          <w:numId w:val="32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1745">
        <w:rPr>
          <w:rFonts w:ascii="Times New Roman" w:hAnsi="Times New Roman" w:cs="Times New Roman"/>
          <w:b/>
          <w:i/>
          <w:color w:val="000000"/>
          <w:sz w:val="28"/>
        </w:rPr>
        <w:t>В 2016 году заключен договор о целевом приеме  и договоре о целевом обучении между Мурманским арктическим государственным университетом и ОО «Федерация биатлона Мурманской области».</w:t>
      </w:r>
    </w:p>
    <w:p w14:paraId="1225D5F6" w14:textId="77777777" w:rsidR="003F7809" w:rsidRPr="00BC1DC8" w:rsidRDefault="003F7809" w:rsidP="003F7809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F5F6C" w14:textId="77777777" w:rsidR="00B70674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медалей, завоеванных на всероссийских соревнованиях биатлонистами Мурманской области.</w:t>
      </w:r>
    </w:p>
    <w:p w14:paraId="796CAAFC" w14:textId="77777777" w:rsidR="00D15EC5" w:rsidRDefault="00D15EC5" w:rsidP="00D15EC5">
      <w:pPr>
        <w:pStyle w:val="21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Решение:</w:t>
      </w:r>
    </w:p>
    <w:p w14:paraId="182D60C7" w14:textId="28E73E2D" w:rsidR="00684ED2" w:rsidRPr="007E1B99" w:rsidRDefault="00D15EC5" w:rsidP="00D15EC5">
      <w:pPr>
        <w:pStyle w:val="21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="00684ED2" w:rsidRPr="007E1B99">
        <w:rPr>
          <w:rFonts w:ascii="Times New Roman" w:hAnsi="Times New Roman" w:cs="Times New Roman"/>
          <w:b/>
          <w:i/>
          <w:color w:val="000000"/>
          <w:sz w:val="28"/>
          <w:szCs w:val="28"/>
        </w:rPr>
        <w:t>аметилась положительная тенденция (информация была представлена на слайде). Особенно хочется обратить внимание, что в декабре в рамках всероссийских соревнований юноши завоевали призовые места. А девушки впервые за 18 лет заняли ве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="00684ED2" w:rsidRPr="007E1B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ь пьедестал почета в спринтерской гонке. Наша Егорова Анастасия стала призером всемирной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универсиады в феврале 2017 года, является неоднократным призером всероссийских соревнований. Три человек включены в составы команд Российской Федерации по виду спорта биатлон.</w:t>
      </w:r>
    </w:p>
    <w:p w14:paraId="1FE666D2" w14:textId="77777777" w:rsidR="00684ED2" w:rsidRPr="00BC1DC8" w:rsidRDefault="00684ED2" w:rsidP="00684ED2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C6CAD" w14:textId="77777777" w:rsidR="00B70674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color w:val="000000"/>
          <w:sz w:val="28"/>
          <w:szCs w:val="28"/>
        </w:rPr>
        <w:t>Взаимодействие со средствами массовой информации (</w:t>
      </w:r>
      <w:r w:rsidRPr="00BC1DC8">
        <w:rPr>
          <w:rFonts w:ascii="Times New Roman" w:hAnsi="Times New Roman" w:cs="Times New Roman"/>
          <w:color w:val="000000"/>
          <w:sz w:val="26"/>
          <w:szCs w:val="26"/>
        </w:rPr>
        <w:t>публикации, видео репортажи на телеканалах, интернет</w:t>
      </w:r>
      <w:r w:rsidRPr="00BC1D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A490F93" w14:textId="77777777" w:rsidR="00D15EC5" w:rsidRDefault="00D15EC5" w:rsidP="00D15EC5">
      <w:pPr>
        <w:pStyle w:val="21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Решение:</w:t>
      </w:r>
    </w:p>
    <w:p w14:paraId="35116D9C" w14:textId="6FE76253" w:rsidR="00A7327D" w:rsidRPr="00A7327D" w:rsidRDefault="00A7327D" w:rsidP="00D15EC5">
      <w:pPr>
        <w:pStyle w:val="21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327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Интервью и т.д. В свободном доступе информация о деятельности учреждений в сети интернет, страница «В контакте» Федерации, страницы в контакте тренеров.</w:t>
      </w:r>
    </w:p>
    <w:p w14:paraId="332C674C" w14:textId="77777777" w:rsidR="007E1B99" w:rsidRPr="00BC1DC8" w:rsidRDefault="007E1B99" w:rsidP="007E1B99">
      <w:pPr>
        <w:pStyle w:val="21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22844" w14:textId="77777777" w:rsidR="00B70674" w:rsidRPr="00636BAF" w:rsidRDefault="00B70674" w:rsidP="00B70674">
      <w:pPr>
        <w:pStyle w:val="21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DC8">
        <w:rPr>
          <w:rFonts w:ascii="Times New Roman" w:hAnsi="Times New Roman" w:cs="Times New Roman"/>
          <w:sz w:val="28"/>
          <w:szCs w:val="28"/>
        </w:rPr>
        <w:t>Разработка методик и программ спортивной подготовки по виду спорта биатлон.</w:t>
      </w:r>
    </w:p>
    <w:p w14:paraId="0A383D3A" w14:textId="77777777" w:rsidR="00D15EC5" w:rsidRDefault="00D15EC5" w:rsidP="00D15EC5">
      <w:pPr>
        <w:pStyle w:val="21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Решение:</w:t>
      </w:r>
    </w:p>
    <w:p w14:paraId="2E8521F8" w14:textId="77777777" w:rsidR="00D15EC5" w:rsidRDefault="00636BAF" w:rsidP="00D15EC5">
      <w:pPr>
        <w:pStyle w:val="21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6B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Президент федерации </w:t>
      </w:r>
      <w:r w:rsidR="00D15EC5">
        <w:rPr>
          <w:rFonts w:ascii="Times New Roman" w:hAnsi="Times New Roman" w:cs="Times New Roman"/>
          <w:b/>
          <w:i/>
          <w:color w:val="000000"/>
          <w:sz w:val="28"/>
          <w:szCs w:val="28"/>
        </w:rPr>
        <w:t>является членом президиума общероссийской организации</w:t>
      </w:r>
      <w:r w:rsidRPr="00636B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15E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«Всероссийское объединение представителей спортивных школ», принимает активное </w:t>
      </w:r>
      <w:r w:rsidRPr="00636B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участие в </w:t>
      </w:r>
      <w:r w:rsidR="00D15EC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работе.</w:t>
      </w:r>
    </w:p>
    <w:p w14:paraId="6C4098D0" w14:textId="06E7C0AF" w:rsidR="007E0CD0" w:rsidRDefault="00636BAF" w:rsidP="00D15EC5">
      <w:pPr>
        <w:pStyle w:val="21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6BA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просьбе общероссийской общественной организации «Союз биатлонистов России» Федерация приняла участие в разработке типовой программы спорти</w:t>
      </w:r>
      <w:r w:rsidR="00D15EC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вной подготовки по виду спорта Биатлон</w:t>
      </w:r>
      <w:r w:rsidRPr="00636B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направив свои замечания и предложения. </w:t>
      </w:r>
    </w:p>
    <w:p w14:paraId="35FBC586" w14:textId="053354A2" w:rsidR="00636BAF" w:rsidRDefault="00636BAF" w:rsidP="00D15EC5">
      <w:pPr>
        <w:pStyle w:val="21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6BA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запросу ООО «Союз биатлонистов России» направлены замечания и предложения в части изменений и дополнений ФССП по виду спорта биатлон.</w:t>
      </w:r>
    </w:p>
    <w:p w14:paraId="1D428213" w14:textId="03D7A7E2" w:rsidR="007E0CD0" w:rsidRPr="00636BAF" w:rsidRDefault="007E0CD0" w:rsidP="00D15EC5">
      <w:pPr>
        <w:pStyle w:val="21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июле 2017 года президент федерации был приглашен на встречу с Министром спорта РФ П.А.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Колобковым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 В рамках встречи обсуждались вопросы подготовки спортивного резерва</w:t>
      </w:r>
      <w:r w:rsidR="00D15E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Российской Федерации</w:t>
      </w:r>
      <w:r w:rsidR="00B9733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5EACA561" w14:textId="77777777" w:rsidR="00A54B13" w:rsidRDefault="00A54B13" w:rsidP="00E1768A">
      <w:pPr>
        <w:pStyle w:val="a4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03504652" w14:textId="77777777" w:rsidR="00D15EC5" w:rsidRDefault="00D15EC5" w:rsidP="00A54B13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14:paraId="4FAD80D2" w14:textId="39A67AA0" w:rsidR="00A54B13" w:rsidRPr="00BC1DC8" w:rsidRDefault="00A54B13" w:rsidP="00A54B1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1DC8">
        <w:rPr>
          <w:color w:val="000000"/>
          <w:sz w:val="28"/>
          <w:szCs w:val="28"/>
        </w:rPr>
        <w:t xml:space="preserve">В Мурманской области традиционно проводятся соревнования по биатлону среди юношей и девушек 3-х возрастных групп, среди мужчин и женщин, юниоров и юниоров, активно развивается ветеранское движение. </w:t>
      </w:r>
    </w:p>
    <w:p w14:paraId="4E33D2A7" w14:textId="20CEDBDB" w:rsidR="00A54B13" w:rsidRDefault="00A54B13" w:rsidP="00A54B1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значимых мероприятий, проводимых на трассах с/к «Долина У</w:t>
      </w:r>
      <w:r w:rsidRPr="00BC1DC8">
        <w:rPr>
          <w:color w:val="000000"/>
          <w:sz w:val="28"/>
          <w:szCs w:val="28"/>
        </w:rPr>
        <w:t>юта»</w:t>
      </w:r>
      <w:r w:rsidR="00D15EC5">
        <w:rPr>
          <w:color w:val="000000"/>
          <w:sz w:val="28"/>
          <w:szCs w:val="28"/>
        </w:rPr>
        <w:t>:</w:t>
      </w:r>
      <w:r w:rsidRPr="00BC1D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межрегиональное соревнование «Приз</w:t>
      </w:r>
      <w:r w:rsidRPr="00BC1DC8">
        <w:rPr>
          <w:color w:val="000000"/>
          <w:sz w:val="28"/>
          <w:szCs w:val="28"/>
        </w:rPr>
        <w:t xml:space="preserve"> В.В. Кириенко</w:t>
      </w:r>
      <w:r>
        <w:rPr>
          <w:color w:val="000000"/>
          <w:sz w:val="28"/>
          <w:szCs w:val="28"/>
        </w:rPr>
        <w:t>»</w:t>
      </w:r>
      <w:r w:rsidRPr="00BC1D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межрегиональное соревнование «Приз А. Богалий-</w:t>
      </w:r>
      <w:r>
        <w:rPr>
          <w:color w:val="000000"/>
          <w:sz w:val="28"/>
          <w:szCs w:val="28"/>
          <w:lang w:val="en-US"/>
        </w:rPr>
        <w:t>Ski</w:t>
      </w:r>
      <w:r w:rsidRPr="00A54B1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mir</w:t>
      </w:r>
      <w:proofErr w:type="spellEnd"/>
      <w:r>
        <w:rPr>
          <w:color w:val="000000"/>
          <w:sz w:val="28"/>
          <w:szCs w:val="28"/>
        </w:rPr>
        <w:t>», межрегиональное соревнование «Праздник Севера», межрегиональное соревнование «Приз В.С. Климова».</w:t>
      </w:r>
    </w:p>
    <w:p w14:paraId="35252CC1" w14:textId="77777777" w:rsidR="00A54B13" w:rsidRPr="00D15EC5" w:rsidRDefault="00A54B13" w:rsidP="00A54B13">
      <w:pPr>
        <w:pStyle w:val="a4"/>
        <w:ind w:firstLine="708"/>
        <w:jc w:val="both"/>
        <w:rPr>
          <w:rFonts w:eastAsiaTheme="minorEastAsia"/>
          <w:sz w:val="28"/>
          <w:szCs w:val="28"/>
        </w:rPr>
      </w:pPr>
      <w:r w:rsidRPr="00D15EC5">
        <w:rPr>
          <w:rFonts w:eastAsiaTheme="minorEastAsia"/>
          <w:sz w:val="28"/>
          <w:szCs w:val="28"/>
        </w:rPr>
        <w:t xml:space="preserve">На Исполкоме Международного союза биатлонистов в Австрии представителям СБР были переданы сертификаты лицензии «В». По итогам инспекторских проверок летом-осенью нынешнего года они были присвоены биатлонному комплексу в Мурманске. </w:t>
      </w:r>
    </w:p>
    <w:p w14:paraId="6E32CB04" w14:textId="77777777" w:rsidR="00A54B13" w:rsidRPr="00D15EC5" w:rsidRDefault="00A54B13" w:rsidP="00A54B13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D15EC5">
        <w:rPr>
          <w:rFonts w:eastAsiaTheme="minorEastAsia"/>
          <w:color w:val="1C1C1C"/>
          <w:sz w:val="28"/>
          <w:szCs w:val="28"/>
        </w:rPr>
        <w:t xml:space="preserve">Лицензия «В» дает стадионам право проводить международные соревнования уровня Кубка </w:t>
      </w:r>
      <w:r w:rsidRPr="00D15EC5">
        <w:rPr>
          <w:rFonts w:eastAsiaTheme="minorEastAsia"/>
          <w:color w:val="1C1C1C"/>
          <w:sz w:val="28"/>
          <w:szCs w:val="28"/>
          <w:lang w:val="en-US"/>
        </w:rPr>
        <w:t>IBU</w:t>
      </w:r>
      <w:r w:rsidRPr="00D15EC5">
        <w:rPr>
          <w:rFonts w:eastAsiaTheme="minorEastAsia"/>
          <w:color w:val="1C1C1C"/>
          <w:sz w:val="28"/>
          <w:szCs w:val="28"/>
        </w:rPr>
        <w:t>, чемпионата Европы, а также юниорских соревнований любого уровня и летнего чемпионата мира.</w:t>
      </w:r>
    </w:p>
    <w:p w14:paraId="5C018B4E" w14:textId="77777777" w:rsidR="00E1768A" w:rsidRDefault="00E1768A" w:rsidP="00E1768A">
      <w:pPr>
        <w:pStyle w:val="a4"/>
        <w:jc w:val="both"/>
        <w:rPr>
          <w:sz w:val="28"/>
          <w:szCs w:val="28"/>
          <w:bdr w:val="none" w:sz="0" w:space="0" w:color="auto" w:frame="1"/>
        </w:rPr>
      </w:pPr>
    </w:p>
    <w:p w14:paraId="2F5CDD5B" w14:textId="77777777" w:rsidR="00E1768A" w:rsidRDefault="00E1768A" w:rsidP="00E1768A">
      <w:pPr>
        <w:spacing w:line="260" w:lineRule="auto"/>
      </w:pPr>
    </w:p>
    <w:p w14:paraId="18A4AC33" w14:textId="77777777" w:rsidR="00E1768A" w:rsidRDefault="00E1768A" w:rsidP="00E1768A">
      <w:pPr>
        <w:spacing w:line="260" w:lineRule="auto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432"/>
        <w:gridCol w:w="2693"/>
        <w:gridCol w:w="283"/>
        <w:gridCol w:w="2842"/>
      </w:tblGrid>
      <w:tr w:rsidR="00E1768A" w:rsidRPr="00075139" w14:paraId="0C7B1001" w14:textId="77777777" w:rsidTr="002E4150">
        <w:trPr>
          <w:jc w:val="center"/>
        </w:trPr>
        <w:tc>
          <w:tcPr>
            <w:tcW w:w="3072" w:type="dxa"/>
            <w:tcBorders>
              <w:bottom w:val="single" w:sz="4" w:space="0" w:color="auto"/>
            </w:tcBorders>
          </w:tcPr>
          <w:p w14:paraId="006EE697" w14:textId="77777777" w:rsidR="00E1768A" w:rsidRPr="00075139" w:rsidRDefault="00E1768A" w:rsidP="002E4150">
            <w:pPr>
              <w:spacing w:line="260" w:lineRule="auto"/>
              <w:jc w:val="center"/>
              <w:rPr>
                <w:b/>
                <w:sz w:val="28"/>
                <w:szCs w:val="28"/>
              </w:rPr>
            </w:pPr>
            <w:r w:rsidRPr="00075139">
              <w:rPr>
                <w:b/>
                <w:sz w:val="28"/>
                <w:szCs w:val="28"/>
              </w:rPr>
              <w:t>Президент федерации</w:t>
            </w:r>
          </w:p>
        </w:tc>
        <w:tc>
          <w:tcPr>
            <w:tcW w:w="432" w:type="dxa"/>
          </w:tcPr>
          <w:p w14:paraId="3990DBF7" w14:textId="77777777" w:rsidR="00E1768A" w:rsidRPr="00075139" w:rsidRDefault="00E1768A" w:rsidP="002E4150">
            <w:pPr>
              <w:spacing w:line="260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53538C" w14:textId="77777777" w:rsidR="00E1768A" w:rsidRPr="00075139" w:rsidRDefault="00E1768A" w:rsidP="002E4150">
            <w:pPr>
              <w:spacing w:line="2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8B8E55E" w14:textId="77777777" w:rsidR="00E1768A" w:rsidRPr="00075139" w:rsidRDefault="00E1768A" w:rsidP="002E4150">
            <w:pPr>
              <w:spacing w:line="260" w:lineRule="auto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18443A3E" w14:textId="77777777" w:rsidR="00E1768A" w:rsidRPr="00075139" w:rsidRDefault="00E1768A" w:rsidP="002E4150">
            <w:pPr>
              <w:spacing w:line="2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Страхов</w:t>
            </w:r>
          </w:p>
        </w:tc>
      </w:tr>
      <w:tr w:rsidR="00E1768A" w14:paraId="30D7983F" w14:textId="77777777" w:rsidTr="002E4150">
        <w:trPr>
          <w:jc w:val="center"/>
        </w:trPr>
        <w:tc>
          <w:tcPr>
            <w:tcW w:w="3072" w:type="dxa"/>
            <w:tcBorders>
              <w:top w:val="single" w:sz="4" w:space="0" w:color="auto"/>
            </w:tcBorders>
          </w:tcPr>
          <w:p w14:paraId="6821A1AB" w14:textId="77777777" w:rsidR="00E1768A" w:rsidRDefault="00E1768A" w:rsidP="002E4150">
            <w:pPr>
              <w:spacing w:line="260" w:lineRule="auto"/>
              <w:jc w:val="center"/>
            </w:pPr>
            <w:r>
              <w:rPr>
                <w:sz w:val="16"/>
              </w:rPr>
              <w:t>должность</w:t>
            </w:r>
          </w:p>
        </w:tc>
        <w:tc>
          <w:tcPr>
            <w:tcW w:w="432" w:type="dxa"/>
          </w:tcPr>
          <w:p w14:paraId="6D441CDF" w14:textId="77777777" w:rsidR="00E1768A" w:rsidRDefault="00E1768A" w:rsidP="002E4150">
            <w:pPr>
              <w:spacing w:line="2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9148B99" w14:textId="77777777" w:rsidR="00E1768A" w:rsidRDefault="00E1768A" w:rsidP="002E4150">
            <w:pPr>
              <w:spacing w:line="260" w:lineRule="auto"/>
              <w:jc w:val="center"/>
            </w:pPr>
            <w:r>
              <w:rPr>
                <w:sz w:val="16"/>
              </w:rPr>
              <w:t>(подпись)</w:t>
            </w:r>
          </w:p>
        </w:tc>
        <w:tc>
          <w:tcPr>
            <w:tcW w:w="283" w:type="dxa"/>
          </w:tcPr>
          <w:p w14:paraId="543C5EB2" w14:textId="77777777" w:rsidR="00E1768A" w:rsidRDefault="00E1768A" w:rsidP="002E4150">
            <w:pPr>
              <w:spacing w:line="260" w:lineRule="auto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2B09C502" w14:textId="77777777" w:rsidR="00E1768A" w:rsidRDefault="00E1768A" w:rsidP="002E4150">
            <w:pPr>
              <w:spacing w:line="260" w:lineRule="auto"/>
              <w:jc w:val="center"/>
            </w:pPr>
            <w:r>
              <w:rPr>
                <w:sz w:val="16"/>
              </w:rPr>
              <w:t>(расшифровка подписи)</w:t>
            </w:r>
          </w:p>
        </w:tc>
      </w:tr>
    </w:tbl>
    <w:p w14:paraId="59F87D68" w14:textId="77777777" w:rsidR="00E1768A" w:rsidRDefault="00E1768A" w:rsidP="00E1768A">
      <w:pPr>
        <w:spacing w:line="260" w:lineRule="auto"/>
      </w:pPr>
    </w:p>
    <w:p w14:paraId="2CEFD46D" w14:textId="77777777" w:rsidR="00C420FA" w:rsidRDefault="00C420FA"/>
    <w:sectPr w:rsidR="00C420FA" w:rsidSect="002E4150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956"/>
    <w:multiLevelType w:val="hybridMultilevel"/>
    <w:tmpl w:val="D730E12E"/>
    <w:lvl w:ilvl="0" w:tplc="E21E5E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33613"/>
    <w:multiLevelType w:val="multilevel"/>
    <w:tmpl w:val="0409001F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0F7C3151"/>
    <w:multiLevelType w:val="hybridMultilevel"/>
    <w:tmpl w:val="76EA64E0"/>
    <w:lvl w:ilvl="0" w:tplc="F5E4E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41990"/>
    <w:multiLevelType w:val="hybridMultilevel"/>
    <w:tmpl w:val="A44A5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079F"/>
    <w:multiLevelType w:val="hybridMultilevel"/>
    <w:tmpl w:val="05588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706C"/>
    <w:multiLevelType w:val="hybridMultilevel"/>
    <w:tmpl w:val="44FA78DA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F86EE6"/>
    <w:multiLevelType w:val="hybridMultilevel"/>
    <w:tmpl w:val="400464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40266"/>
    <w:multiLevelType w:val="hybridMultilevel"/>
    <w:tmpl w:val="87F08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C2FE8"/>
    <w:multiLevelType w:val="hybridMultilevel"/>
    <w:tmpl w:val="16F07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743A4F"/>
    <w:multiLevelType w:val="hybridMultilevel"/>
    <w:tmpl w:val="71A69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CD4"/>
    <w:multiLevelType w:val="hybridMultilevel"/>
    <w:tmpl w:val="BB261878"/>
    <w:lvl w:ilvl="0" w:tplc="36F4A3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A61FB"/>
    <w:multiLevelType w:val="hybridMultilevel"/>
    <w:tmpl w:val="4E9C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75FC1"/>
    <w:multiLevelType w:val="hybridMultilevel"/>
    <w:tmpl w:val="68588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858EE"/>
    <w:multiLevelType w:val="hybridMultilevel"/>
    <w:tmpl w:val="BFA4A3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137A41"/>
    <w:multiLevelType w:val="hybridMultilevel"/>
    <w:tmpl w:val="E36E7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5345A"/>
    <w:multiLevelType w:val="multilevel"/>
    <w:tmpl w:val="A2C4D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AD176FF"/>
    <w:multiLevelType w:val="hybridMultilevel"/>
    <w:tmpl w:val="8C20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037D2"/>
    <w:multiLevelType w:val="hybridMultilevel"/>
    <w:tmpl w:val="6644D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F686C"/>
    <w:multiLevelType w:val="hybridMultilevel"/>
    <w:tmpl w:val="76B219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400DD"/>
    <w:multiLevelType w:val="hybridMultilevel"/>
    <w:tmpl w:val="BD7CB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B2EA1"/>
    <w:multiLevelType w:val="hybridMultilevel"/>
    <w:tmpl w:val="17E4C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E663E"/>
    <w:multiLevelType w:val="hybridMultilevel"/>
    <w:tmpl w:val="64823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4797E"/>
    <w:multiLevelType w:val="hybridMultilevel"/>
    <w:tmpl w:val="377AC77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E6476CF"/>
    <w:multiLevelType w:val="hybridMultilevel"/>
    <w:tmpl w:val="1224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5A1DC1"/>
    <w:multiLevelType w:val="hybridMultilevel"/>
    <w:tmpl w:val="534C1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B5A8B"/>
    <w:multiLevelType w:val="hybridMultilevel"/>
    <w:tmpl w:val="9AD6A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71AD6"/>
    <w:multiLevelType w:val="hybridMultilevel"/>
    <w:tmpl w:val="912E3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E4AE1"/>
    <w:multiLevelType w:val="hybridMultilevel"/>
    <w:tmpl w:val="B8B44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B53CE"/>
    <w:multiLevelType w:val="hybridMultilevel"/>
    <w:tmpl w:val="99A0F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21DA3"/>
    <w:multiLevelType w:val="hybridMultilevel"/>
    <w:tmpl w:val="7D8E1E8E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96B20"/>
    <w:multiLevelType w:val="hybridMultilevel"/>
    <w:tmpl w:val="1224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5F1447"/>
    <w:multiLevelType w:val="hybridMultilevel"/>
    <w:tmpl w:val="13064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584"/>
    <w:multiLevelType w:val="hybridMultilevel"/>
    <w:tmpl w:val="51886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3475E"/>
    <w:multiLevelType w:val="hybridMultilevel"/>
    <w:tmpl w:val="486C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4F5C9F"/>
    <w:multiLevelType w:val="hybridMultilevel"/>
    <w:tmpl w:val="12245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30"/>
  </w:num>
  <w:num w:numId="5">
    <w:abstractNumId w:val="15"/>
  </w:num>
  <w:num w:numId="6">
    <w:abstractNumId w:val="6"/>
  </w:num>
  <w:num w:numId="7">
    <w:abstractNumId w:val="34"/>
  </w:num>
  <w:num w:numId="8">
    <w:abstractNumId w:val="16"/>
  </w:num>
  <w:num w:numId="9">
    <w:abstractNumId w:val="10"/>
  </w:num>
  <w:num w:numId="10">
    <w:abstractNumId w:val="23"/>
  </w:num>
  <w:num w:numId="11">
    <w:abstractNumId w:val="8"/>
  </w:num>
  <w:num w:numId="12">
    <w:abstractNumId w:val="13"/>
  </w:num>
  <w:num w:numId="13">
    <w:abstractNumId w:val="22"/>
  </w:num>
  <w:num w:numId="14">
    <w:abstractNumId w:val="5"/>
  </w:num>
  <w:num w:numId="15">
    <w:abstractNumId w:val="33"/>
  </w:num>
  <w:num w:numId="16">
    <w:abstractNumId w:val="25"/>
  </w:num>
  <w:num w:numId="17">
    <w:abstractNumId w:val="12"/>
  </w:num>
  <w:num w:numId="18">
    <w:abstractNumId w:val="18"/>
  </w:num>
  <w:num w:numId="19">
    <w:abstractNumId w:val="32"/>
  </w:num>
  <w:num w:numId="20">
    <w:abstractNumId w:val="17"/>
  </w:num>
  <w:num w:numId="21">
    <w:abstractNumId w:val="28"/>
  </w:num>
  <w:num w:numId="22">
    <w:abstractNumId w:val="31"/>
  </w:num>
  <w:num w:numId="23">
    <w:abstractNumId w:val="2"/>
  </w:num>
  <w:num w:numId="24">
    <w:abstractNumId w:val="9"/>
  </w:num>
  <w:num w:numId="25">
    <w:abstractNumId w:val="24"/>
  </w:num>
  <w:num w:numId="26">
    <w:abstractNumId w:val="19"/>
  </w:num>
  <w:num w:numId="27">
    <w:abstractNumId w:val="27"/>
  </w:num>
  <w:num w:numId="28">
    <w:abstractNumId w:val="14"/>
  </w:num>
  <w:num w:numId="29">
    <w:abstractNumId w:val="20"/>
  </w:num>
  <w:num w:numId="30">
    <w:abstractNumId w:val="7"/>
  </w:num>
  <w:num w:numId="31">
    <w:abstractNumId w:val="3"/>
  </w:num>
  <w:num w:numId="32">
    <w:abstractNumId w:val="21"/>
  </w:num>
  <w:num w:numId="33">
    <w:abstractNumId w:val="26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8A"/>
    <w:rsid w:val="00025D07"/>
    <w:rsid w:val="001101DD"/>
    <w:rsid w:val="00112665"/>
    <w:rsid w:val="00226B59"/>
    <w:rsid w:val="0023325A"/>
    <w:rsid w:val="002E4150"/>
    <w:rsid w:val="00307C26"/>
    <w:rsid w:val="00357B24"/>
    <w:rsid w:val="00383207"/>
    <w:rsid w:val="003F7809"/>
    <w:rsid w:val="0046328E"/>
    <w:rsid w:val="00514441"/>
    <w:rsid w:val="0053277C"/>
    <w:rsid w:val="00551745"/>
    <w:rsid w:val="00605FF0"/>
    <w:rsid w:val="006238E7"/>
    <w:rsid w:val="00630DC2"/>
    <w:rsid w:val="00636BAF"/>
    <w:rsid w:val="00645323"/>
    <w:rsid w:val="00684ED2"/>
    <w:rsid w:val="006A75F9"/>
    <w:rsid w:val="00710D2B"/>
    <w:rsid w:val="007231DB"/>
    <w:rsid w:val="007B7E91"/>
    <w:rsid w:val="007E0CD0"/>
    <w:rsid w:val="007E1B99"/>
    <w:rsid w:val="008142E9"/>
    <w:rsid w:val="00833DFC"/>
    <w:rsid w:val="008D7907"/>
    <w:rsid w:val="00931313"/>
    <w:rsid w:val="00944E5D"/>
    <w:rsid w:val="00985E37"/>
    <w:rsid w:val="00996BFE"/>
    <w:rsid w:val="009F3D07"/>
    <w:rsid w:val="00A245DC"/>
    <w:rsid w:val="00A54B13"/>
    <w:rsid w:val="00A7327D"/>
    <w:rsid w:val="00A73BB3"/>
    <w:rsid w:val="00A76D9D"/>
    <w:rsid w:val="00AE031A"/>
    <w:rsid w:val="00AF5E88"/>
    <w:rsid w:val="00B70674"/>
    <w:rsid w:val="00B901C7"/>
    <w:rsid w:val="00B9733F"/>
    <w:rsid w:val="00BF147E"/>
    <w:rsid w:val="00C420FA"/>
    <w:rsid w:val="00C933CC"/>
    <w:rsid w:val="00D04A50"/>
    <w:rsid w:val="00D15EC5"/>
    <w:rsid w:val="00E1768A"/>
    <w:rsid w:val="00E34B61"/>
    <w:rsid w:val="00E82945"/>
    <w:rsid w:val="00ED13B8"/>
    <w:rsid w:val="00F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CDAD6"/>
  <w14:defaultImageDpi w14:val="300"/>
  <w15:docId w15:val="{5E84D279-40EA-4301-8C90-00E37811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8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05FF0"/>
    <w:pPr>
      <w:numPr>
        <w:numId w:val="1"/>
      </w:numPr>
    </w:pPr>
  </w:style>
  <w:style w:type="table" w:styleId="a3">
    <w:name w:val="Table Grid"/>
    <w:basedOn w:val="a1"/>
    <w:uiPriority w:val="59"/>
    <w:rsid w:val="00E17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768A"/>
    <w:rPr>
      <w:rFonts w:ascii="Times New Roman" w:eastAsia="Times New Roman" w:hAnsi="Times New Roman" w:cs="Times New Roman"/>
    </w:rPr>
  </w:style>
  <w:style w:type="character" w:customStyle="1" w:styleId="a5">
    <w:name w:val="Гипертекстовая ссылка"/>
    <w:uiPriority w:val="99"/>
    <w:rsid w:val="00E1768A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E1768A"/>
    <w:pPr>
      <w:ind w:left="720"/>
      <w:contextualSpacing/>
    </w:pPr>
  </w:style>
  <w:style w:type="paragraph" w:styleId="a7">
    <w:name w:val="Normal (Web)"/>
    <w:basedOn w:val="a"/>
    <w:uiPriority w:val="99"/>
    <w:rsid w:val="00E1768A"/>
    <w:pPr>
      <w:spacing w:before="100" w:beforeAutospacing="1" w:after="100" w:afterAutospacing="1"/>
    </w:pPr>
  </w:style>
  <w:style w:type="paragraph" w:customStyle="1" w:styleId="21">
    <w:name w:val="Средняя сетка 21"/>
    <w:uiPriority w:val="1"/>
    <w:qFormat/>
    <w:rsid w:val="00E1768A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Страхов</dc:creator>
  <cp:keywords/>
  <dc:description/>
  <cp:lastModifiedBy>Богданов В.В.</cp:lastModifiedBy>
  <cp:revision>2</cp:revision>
  <cp:lastPrinted>2017-12-20T07:10:00Z</cp:lastPrinted>
  <dcterms:created xsi:type="dcterms:W3CDTF">2017-12-22T08:11:00Z</dcterms:created>
  <dcterms:modified xsi:type="dcterms:W3CDTF">2017-12-22T08:11:00Z</dcterms:modified>
</cp:coreProperties>
</file>