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BA" w:rsidRDefault="004901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01BA" w:rsidRDefault="004901BA">
      <w:pPr>
        <w:pStyle w:val="ConsPlusNormal"/>
        <w:jc w:val="both"/>
        <w:outlineLvl w:val="0"/>
      </w:pPr>
    </w:p>
    <w:p w:rsidR="004901BA" w:rsidRDefault="004901BA">
      <w:pPr>
        <w:pStyle w:val="ConsPlusTitle"/>
        <w:jc w:val="center"/>
      </w:pPr>
      <w:r>
        <w:t>ФЕДЕРАЛЬНАЯ НАЛОГОВАЯ СЛУЖБА</w:t>
      </w:r>
    </w:p>
    <w:p w:rsidR="004901BA" w:rsidRDefault="004901BA">
      <w:pPr>
        <w:pStyle w:val="ConsPlusTitle"/>
        <w:jc w:val="center"/>
      </w:pPr>
    </w:p>
    <w:p w:rsidR="004901BA" w:rsidRDefault="004901BA">
      <w:pPr>
        <w:pStyle w:val="ConsPlusTitle"/>
        <w:jc w:val="center"/>
      </w:pPr>
      <w:r>
        <w:t>ИНФОРМАЦИЯ</w:t>
      </w:r>
    </w:p>
    <w:p w:rsidR="004901BA" w:rsidRDefault="004901BA">
      <w:pPr>
        <w:pStyle w:val="ConsPlusTitle"/>
        <w:jc w:val="center"/>
      </w:pPr>
    </w:p>
    <w:p w:rsidR="004901BA" w:rsidRDefault="004901BA">
      <w:pPr>
        <w:pStyle w:val="ConsPlusTitle"/>
        <w:jc w:val="center"/>
      </w:pPr>
      <w:r>
        <w:t>ПОЛУЧИТЬ ВЫЧЕТ</w:t>
      </w:r>
    </w:p>
    <w:p w:rsidR="004901BA" w:rsidRDefault="004901BA">
      <w:pPr>
        <w:pStyle w:val="ConsPlusTitle"/>
        <w:jc w:val="center"/>
      </w:pPr>
      <w:r>
        <w:t>НА ФИЗКУЛЬТУРНО-ОЗДОРОВИТЕЛЬНЫЕ УСЛУГИ МОЖНО</w:t>
      </w:r>
    </w:p>
    <w:p w:rsidR="004901BA" w:rsidRDefault="004901BA">
      <w:pPr>
        <w:pStyle w:val="ConsPlusTitle"/>
        <w:jc w:val="center"/>
      </w:pPr>
      <w:r>
        <w:t>С 1 ЯНВАРЯ 2022 ГОДА</w:t>
      </w:r>
    </w:p>
    <w:p w:rsidR="004901BA" w:rsidRDefault="004901BA">
      <w:pPr>
        <w:pStyle w:val="ConsPlusNormal"/>
        <w:ind w:firstLine="540"/>
        <w:jc w:val="both"/>
      </w:pPr>
    </w:p>
    <w:p w:rsidR="004901BA" w:rsidRDefault="004901BA">
      <w:pPr>
        <w:pStyle w:val="ConsPlusNormal"/>
        <w:ind w:firstLine="540"/>
        <w:jc w:val="both"/>
      </w:pPr>
      <w:r>
        <w:t xml:space="preserve">1 августа вступил в силу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05.04.2021 N 88-ФЗ. Он позволяет налогоплательщикам получить социальный налоговый вычет по НДФЛ в части расходов на физкультурно-оздоровительные услуги, фактически произведенные ими с 1 января 2022 года. При этом он не должен превышать 120 тыс. рублей за год в совокупности с другими социальными вычетами по НДФЛ, установленными </w:t>
      </w:r>
      <w:hyperlink r:id="rId7" w:history="1">
        <w:r>
          <w:rPr>
            <w:color w:val="0000FF"/>
          </w:rPr>
          <w:t>НК</w:t>
        </w:r>
      </w:hyperlink>
      <w:r>
        <w:t xml:space="preserve"> РФ. Гражданин также может учесть расходы на физкультурно-оздоровительные услуги, оказанные его несовершеннолетним детям (в том числе усыновленным) и подопечным.</w:t>
      </w:r>
    </w:p>
    <w:p w:rsidR="004901BA" w:rsidRDefault="004901BA">
      <w:pPr>
        <w:pStyle w:val="ConsPlusNormal"/>
        <w:spacing w:before="220"/>
        <w:ind w:firstLine="540"/>
        <w:jc w:val="both"/>
      </w:pPr>
      <w:r>
        <w:t>Получить такой вычет можно, если на дату фактически произведенных налогоплательщиком расходов физкультурно-спортивная организация (индивидуальный предприниматель) и оплаченные физкультурно-оздоровительные услуги включены в соответствующие перечни.</w:t>
      </w:r>
    </w:p>
    <w:p w:rsidR="004901BA" w:rsidRDefault="004901BA">
      <w:pPr>
        <w:pStyle w:val="ConsPlusNormal"/>
        <w:spacing w:before="220"/>
        <w:ind w:firstLine="540"/>
        <w:jc w:val="both"/>
      </w:pPr>
      <w:r>
        <w:t xml:space="preserve">Вычет можно заявить как в налоговом органе по месту жительства, так и через работодателя. Для получения вычета в налоговом органе следует представить декларацию по </w:t>
      </w:r>
      <w:hyperlink r:id="rId8" w:history="1">
        <w:r>
          <w:rPr>
            <w:color w:val="0000FF"/>
          </w:rPr>
          <w:t>форме 3-НДФЛ</w:t>
        </w:r>
      </w:hyperlink>
      <w:r>
        <w:t xml:space="preserve"> за 2022 год и приложить к ней подтверждающие документы - копии договора на предоставление физкультурно-оздоровительных услуг и кассовый чек. Указанные документы направляются в налоговый орган после 1 января 2023 года. У работодателя же можно получить вычет быстрее - в течение 2022 года.</w:t>
      </w:r>
    </w:p>
    <w:p w:rsidR="004901BA" w:rsidRDefault="004901BA">
      <w:pPr>
        <w:pStyle w:val="ConsPlusNormal"/>
        <w:ind w:firstLine="540"/>
        <w:jc w:val="both"/>
      </w:pPr>
    </w:p>
    <w:p w:rsidR="004901BA" w:rsidRDefault="004901BA">
      <w:pPr>
        <w:pStyle w:val="ConsPlusNormal"/>
        <w:ind w:firstLine="540"/>
        <w:jc w:val="both"/>
      </w:pPr>
    </w:p>
    <w:p w:rsidR="004901BA" w:rsidRDefault="004901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E30" w:rsidRDefault="004901BA">
      <w:bookmarkStart w:id="0" w:name="_GoBack"/>
      <w:bookmarkEnd w:id="0"/>
    </w:p>
    <w:sectPr w:rsidR="00ED7E30" w:rsidSect="00DC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BA"/>
    <w:rsid w:val="003A1104"/>
    <w:rsid w:val="004901BA"/>
    <w:rsid w:val="00C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01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01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93CEED4BD5151001E6F66E2F227DD90B5F40176A7DF7B43E321664C0DD935B6875D09C1429DCE07E4425F3A50E94684A8A11AFD81E60FY2m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55F3E6D8BB49EA1AF22B517684F117491E8E79319ECEA77E89D23770CC3B445D6A4AC6577000DD9028130EA378983D21CA76916F9D2X1m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55F3E6D8BB49EA1AF22B517684F11749EE6E39A1CECEA77E89D23770CC3B457D6FCA364721E04D248D274BDX3mB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Мисюк Т.П.</dc:creator>
  <cp:lastModifiedBy>Мисюк Т.П.</cp:lastModifiedBy>
  <cp:revision>1</cp:revision>
  <dcterms:created xsi:type="dcterms:W3CDTF">2021-10-12T09:38:00Z</dcterms:created>
  <dcterms:modified xsi:type="dcterms:W3CDTF">2021-10-12T09:38:00Z</dcterms:modified>
</cp:coreProperties>
</file>