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A66" w:rsidRPr="004C4B7E" w:rsidRDefault="007F6A66" w:rsidP="00C653C6">
      <w:pPr>
        <w:pStyle w:val="1"/>
        <w:jc w:val="right"/>
        <w:rPr>
          <w:sz w:val="28"/>
          <w:szCs w:val="28"/>
        </w:rPr>
      </w:pPr>
      <w:r w:rsidRPr="004C4B7E">
        <w:rPr>
          <w:sz w:val="28"/>
          <w:szCs w:val="28"/>
        </w:rPr>
        <w:t xml:space="preserve">Утверждены   </w:t>
      </w:r>
    </w:p>
    <w:p w:rsidR="007F6A66" w:rsidRPr="004C4B7E" w:rsidRDefault="007F6A66" w:rsidP="00C653C6">
      <w:pPr>
        <w:pStyle w:val="1"/>
        <w:jc w:val="right"/>
        <w:rPr>
          <w:sz w:val="28"/>
          <w:szCs w:val="28"/>
        </w:rPr>
      </w:pPr>
      <w:proofErr w:type="gramStart"/>
      <w:r w:rsidRPr="004C4B7E">
        <w:rPr>
          <w:sz w:val="28"/>
          <w:szCs w:val="28"/>
        </w:rPr>
        <w:t>приказом</w:t>
      </w:r>
      <w:proofErr w:type="gramEnd"/>
      <w:r w:rsidRPr="004C4B7E">
        <w:rPr>
          <w:sz w:val="28"/>
          <w:szCs w:val="28"/>
        </w:rPr>
        <w:t xml:space="preserve"> Комитета по физической </w:t>
      </w:r>
    </w:p>
    <w:p w:rsidR="007F6A66" w:rsidRPr="004C4B7E" w:rsidRDefault="007F6A66" w:rsidP="00B57BF6">
      <w:pPr>
        <w:pStyle w:val="1"/>
        <w:jc w:val="right"/>
        <w:rPr>
          <w:sz w:val="28"/>
          <w:szCs w:val="28"/>
        </w:rPr>
      </w:pPr>
      <w:proofErr w:type="gramStart"/>
      <w:r w:rsidRPr="004C4B7E">
        <w:rPr>
          <w:sz w:val="28"/>
          <w:szCs w:val="28"/>
        </w:rPr>
        <w:t>культуре</w:t>
      </w:r>
      <w:proofErr w:type="gramEnd"/>
      <w:r w:rsidRPr="004C4B7E">
        <w:rPr>
          <w:sz w:val="28"/>
          <w:szCs w:val="28"/>
        </w:rPr>
        <w:t xml:space="preserve"> и спорту Мурманской области </w:t>
      </w:r>
    </w:p>
    <w:p w:rsidR="007F6A66" w:rsidRPr="004C4B7E" w:rsidRDefault="007F6A66" w:rsidP="00CC034B">
      <w:pPr>
        <w:pStyle w:val="1"/>
        <w:jc w:val="right"/>
        <w:rPr>
          <w:sz w:val="28"/>
          <w:szCs w:val="28"/>
        </w:rPr>
      </w:pPr>
      <w:proofErr w:type="gramStart"/>
      <w:r w:rsidRPr="004C4B7E">
        <w:rPr>
          <w:sz w:val="28"/>
          <w:szCs w:val="28"/>
        </w:rPr>
        <w:t>от</w:t>
      </w:r>
      <w:proofErr w:type="gramEnd"/>
      <w:r w:rsidRPr="004C4B7E">
        <w:rPr>
          <w:sz w:val="28"/>
          <w:szCs w:val="28"/>
        </w:rPr>
        <w:t xml:space="preserve"> </w:t>
      </w:r>
      <w:r w:rsidR="00555026">
        <w:rPr>
          <w:sz w:val="28"/>
          <w:szCs w:val="28"/>
        </w:rPr>
        <w:t>31 декабря</w:t>
      </w:r>
      <w:r w:rsidRPr="004C4B7E">
        <w:rPr>
          <w:sz w:val="28"/>
          <w:szCs w:val="28"/>
        </w:rPr>
        <w:t xml:space="preserve"> 2015 №</w:t>
      </w:r>
      <w:r w:rsidR="00555026">
        <w:rPr>
          <w:sz w:val="28"/>
          <w:szCs w:val="28"/>
        </w:rPr>
        <w:t>340</w:t>
      </w:r>
    </w:p>
    <w:p w:rsidR="007F6A66" w:rsidRPr="00DF0752" w:rsidRDefault="007F6A66" w:rsidP="00831FC8">
      <w:pPr>
        <w:pStyle w:val="1"/>
        <w:ind w:left="284" w:firstLine="424"/>
        <w:jc w:val="both"/>
      </w:pPr>
    </w:p>
    <w:p w:rsidR="007F6A66" w:rsidRPr="004C4B7E" w:rsidRDefault="007F6A66" w:rsidP="00831FC8">
      <w:pPr>
        <w:pStyle w:val="1"/>
        <w:ind w:left="284" w:firstLine="424"/>
        <w:jc w:val="both"/>
        <w:rPr>
          <w:b/>
          <w:sz w:val="28"/>
          <w:szCs w:val="28"/>
        </w:rPr>
      </w:pPr>
    </w:p>
    <w:p w:rsidR="007F6A66" w:rsidRPr="004C4B7E" w:rsidRDefault="007F6A66" w:rsidP="0049565A">
      <w:pPr>
        <w:pStyle w:val="1"/>
        <w:ind w:left="284" w:firstLine="424"/>
        <w:jc w:val="center"/>
        <w:rPr>
          <w:b/>
          <w:sz w:val="28"/>
          <w:szCs w:val="28"/>
        </w:rPr>
      </w:pPr>
      <w:r w:rsidRPr="004C4B7E">
        <w:rPr>
          <w:b/>
          <w:sz w:val="28"/>
          <w:szCs w:val="28"/>
        </w:rPr>
        <w:t>Перечень</w:t>
      </w:r>
    </w:p>
    <w:p w:rsidR="007F6A66" w:rsidRPr="004C4B7E" w:rsidRDefault="007F6A66" w:rsidP="0056168E">
      <w:pPr>
        <w:pStyle w:val="1"/>
        <w:ind w:left="284" w:firstLine="424"/>
        <w:jc w:val="center"/>
        <w:rPr>
          <w:b/>
          <w:sz w:val="28"/>
          <w:szCs w:val="28"/>
        </w:rPr>
      </w:pPr>
      <w:proofErr w:type="gramStart"/>
      <w:r w:rsidRPr="004C4B7E">
        <w:rPr>
          <w:b/>
          <w:sz w:val="28"/>
          <w:szCs w:val="28"/>
        </w:rPr>
        <w:t>субсидий</w:t>
      </w:r>
      <w:proofErr w:type="gramEnd"/>
      <w:r w:rsidRPr="004C4B7E">
        <w:rPr>
          <w:b/>
          <w:sz w:val="28"/>
          <w:szCs w:val="28"/>
        </w:rPr>
        <w:t xml:space="preserve"> на иные цели, предоставляемых Комитетом по физической культуре и спорту Мурманской области подведомственным государственным автономным учреждениям, и цели их предоставления на 2015 год</w:t>
      </w:r>
    </w:p>
    <w:p w:rsidR="007F6A66" w:rsidRPr="0056168E" w:rsidRDefault="007F6A66" w:rsidP="0056168E">
      <w:pPr>
        <w:rPr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5922"/>
        <w:gridCol w:w="8080"/>
      </w:tblGrid>
      <w:tr w:rsidR="007F6A66" w:rsidRPr="00C63E8C" w:rsidTr="00C63E8C">
        <w:tc>
          <w:tcPr>
            <w:tcW w:w="594" w:type="dxa"/>
          </w:tcPr>
          <w:p w:rsidR="007F6A66" w:rsidRPr="00C63E8C" w:rsidRDefault="007F6A66" w:rsidP="00C63E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E8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5922" w:type="dxa"/>
          </w:tcPr>
          <w:p w:rsidR="007F6A66" w:rsidRPr="00C63E8C" w:rsidRDefault="007F6A66" w:rsidP="00C63E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E8C">
              <w:rPr>
                <w:rFonts w:ascii="Times New Roman" w:hAnsi="Times New Roman" w:cs="Times New Roman"/>
                <w:sz w:val="28"/>
                <w:szCs w:val="28"/>
              </w:rPr>
              <w:t>Наименование субсидии</w:t>
            </w:r>
          </w:p>
        </w:tc>
        <w:tc>
          <w:tcPr>
            <w:tcW w:w="8080" w:type="dxa"/>
          </w:tcPr>
          <w:p w:rsidR="007F6A66" w:rsidRPr="00C63E8C" w:rsidRDefault="007F6A66" w:rsidP="00C63E8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E8C">
              <w:rPr>
                <w:rFonts w:ascii="Times New Roman" w:hAnsi="Times New Roman" w:cs="Times New Roman"/>
                <w:sz w:val="28"/>
                <w:szCs w:val="28"/>
              </w:rPr>
              <w:t>Цель предоставления субсидии</w:t>
            </w:r>
          </w:p>
        </w:tc>
      </w:tr>
      <w:tr w:rsidR="00B60E8D" w:rsidRPr="00C63E8C" w:rsidTr="00C63E8C">
        <w:tc>
          <w:tcPr>
            <w:tcW w:w="594" w:type="dxa"/>
          </w:tcPr>
          <w:p w:rsidR="00B60E8D" w:rsidRPr="00C63E8C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922" w:type="dxa"/>
          </w:tcPr>
          <w:p w:rsidR="00B60E8D" w:rsidRPr="00734E82" w:rsidRDefault="00672641" w:rsidP="00B60E8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E4F9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Приобретение оборудования, мебели, инвентаря, расходных материалов для подведомственных учреждений</w:t>
            </w:r>
          </w:p>
        </w:tc>
        <w:tc>
          <w:tcPr>
            <w:tcW w:w="8080" w:type="dxa"/>
          </w:tcPr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</w:rPr>
              <w:t>Финансовое обеспечение расходов, связанных с приобретением основных средств (за исключением объектов недвижимости)</w:t>
            </w:r>
            <w:r w:rsidR="00672641">
              <w:rPr>
                <w:rFonts w:ascii="Times New Roman" w:hAnsi="Times New Roman"/>
                <w:sz w:val="28"/>
                <w:szCs w:val="28"/>
              </w:rPr>
              <w:t>, расходных материалов,</w:t>
            </w:r>
            <w:r w:rsidRPr="00C63E8C">
              <w:rPr>
                <w:rFonts w:ascii="Times New Roman" w:hAnsi="Times New Roman"/>
                <w:sz w:val="28"/>
                <w:szCs w:val="28"/>
              </w:rPr>
              <w:t xml:space="preserve"> в целях обеспечения основных видов деятельности государственного учреждения, предусмотренных его уставом, </w:t>
            </w: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рамках реализации государственной программы Мурманской </w:t>
            </w:r>
            <w:proofErr w:type="gramStart"/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области  «</w:t>
            </w:r>
            <w:proofErr w:type="gramEnd"/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физической культуры и спорта»</w:t>
            </w:r>
          </w:p>
        </w:tc>
      </w:tr>
      <w:tr w:rsidR="00B60E8D" w:rsidRPr="00C63E8C" w:rsidTr="00C63E8C">
        <w:tc>
          <w:tcPr>
            <w:tcW w:w="594" w:type="dxa"/>
          </w:tcPr>
          <w:p w:rsidR="00B60E8D" w:rsidRPr="00C63E8C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922" w:type="dxa"/>
          </w:tcPr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</w:rPr>
              <w:t xml:space="preserve">Проведение текущего и капитального </w:t>
            </w:r>
            <w:proofErr w:type="gramStart"/>
            <w:r w:rsidRPr="00C63E8C">
              <w:rPr>
                <w:rFonts w:ascii="Times New Roman" w:hAnsi="Times New Roman"/>
                <w:sz w:val="28"/>
                <w:szCs w:val="28"/>
              </w:rPr>
              <w:t>ремонта  имущества</w:t>
            </w:r>
            <w:proofErr w:type="gramEnd"/>
            <w:r w:rsidRPr="00C63E8C">
              <w:rPr>
                <w:rFonts w:ascii="Times New Roman" w:hAnsi="Times New Roman"/>
                <w:sz w:val="28"/>
                <w:szCs w:val="28"/>
              </w:rPr>
              <w:t>, включая разработку и экспертизу проектно-сметной документации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C63E8C">
              <w:rPr>
                <w:rFonts w:ascii="Times New Roman" w:hAnsi="Times New Roman"/>
                <w:sz w:val="28"/>
                <w:szCs w:val="28"/>
              </w:rPr>
              <w:t>в целях обеспечения основных видов деятельности  государственного учреждения, предусмотренных его уставом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080" w:type="dxa"/>
          </w:tcPr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</w:rPr>
              <w:t>Финансовое обеспечение расходов, связанных с оплатой договоров (государственных контрактов) на выполнение работ, оказание услуг на проведение текущего и капитального ремонта недвижимого  имущества, полученного в аренду или безвозмездное пользование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движимого имущества,</w:t>
            </w:r>
            <w:r w:rsidRPr="00C63E8C">
              <w:rPr>
                <w:rFonts w:ascii="Times New Roman" w:hAnsi="Times New Roman"/>
                <w:sz w:val="28"/>
                <w:szCs w:val="28"/>
              </w:rPr>
              <w:t xml:space="preserve"> находящегося на праве оперативного управления у государственного автономного учреждения или приобретенного им за счет средств, выделенных  Комитетом по физической культуре и  спорту Мурманской области государственному учреждению  </w:t>
            </w:r>
            <w:proofErr w:type="gramStart"/>
            <w:r w:rsidRPr="00C63E8C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Pr="00C63E8C">
              <w:rPr>
                <w:rFonts w:ascii="Times New Roman" w:hAnsi="Times New Roman"/>
                <w:sz w:val="28"/>
                <w:szCs w:val="28"/>
              </w:rPr>
              <w:t xml:space="preserve"> приобретение такого имущества (за исключением имущества, сданного в аренду), </w:t>
            </w: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в рамках реализации государственной программы Мурманской области  «Развитие физической культуры и спорта»</w:t>
            </w:r>
          </w:p>
        </w:tc>
      </w:tr>
      <w:tr w:rsidR="00B60E8D" w:rsidRPr="00C63E8C" w:rsidTr="00C63E8C">
        <w:tc>
          <w:tcPr>
            <w:tcW w:w="594" w:type="dxa"/>
          </w:tcPr>
          <w:p w:rsidR="00B60E8D" w:rsidRPr="00C63E8C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922" w:type="dxa"/>
          </w:tcPr>
          <w:p w:rsidR="00B60E8D" w:rsidRPr="00DF0752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F075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мероприятий по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поддержке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технически-прикладных</w:t>
            </w:r>
            <w:r w:rsidRPr="00DF075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видов спорта</w:t>
            </w:r>
          </w:p>
        </w:tc>
        <w:tc>
          <w:tcPr>
            <w:tcW w:w="8080" w:type="dxa"/>
          </w:tcPr>
          <w:p w:rsidR="00B60E8D" w:rsidRPr="00DF0752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F075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Финансовое обеспечение расходов, связанных с проведением </w:t>
            </w:r>
            <w:r w:rsidRPr="00DF075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мероприятий по поддержке технически-прикладных видов спорта, осуществляемых в соответствии с порядком финансирования физкультурных мероприятий и спортивных мероприятий, утвержденным постановлением Правительства Мурманской области, в рамках государственной программы Мурманской области «Государственное управление и гражданское общество», подпрограмма 3 «Укрепление этнокультурного многообразия, гражданского самосознания и патриотизма в Мурманской области» на 2014-2020 годы</w:t>
            </w:r>
          </w:p>
        </w:tc>
      </w:tr>
      <w:tr w:rsidR="00B60E8D" w:rsidRPr="00C63E8C" w:rsidTr="00C63E8C">
        <w:tc>
          <w:tcPr>
            <w:tcW w:w="594" w:type="dxa"/>
          </w:tcPr>
          <w:p w:rsidR="00B60E8D" w:rsidRPr="00C63E8C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5922" w:type="dxa"/>
          </w:tcPr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мероприятий международного традиционного Праздника Севера</w:t>
            </w:r>
          </w:p>
        </w:tc>
        <w:tc>
          <w:tcPr>
            <w:tcW w:w="8080" w:type="dxa"/>
          </w:tcPr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обеспечение расходов, связанных с проведением мероприятий международного традиционного Праздника Севера, осуществляемых в соответствии с порядком финансирования физкультурных мероприятий и спортивных мероприятий, утвержденным постановлением Правительства Мурманской области, в рамках реализации государственной программы Мурманской </w:t>
            </w:r>
            <w:proofErr w:type="gramStart"/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области  «</w:t>
            </w:r>
            <w:proofErr w:type="gramEnd"/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физической культуры и спорта»</w:t>
            </w:r>
          </w:p>
        </w:tc>
      </w:tr>
      <w:tr w:rsidR="00B60E8D" w:rsidRPr="00C63E8C" w:rsidTr="00C63E8C">
        <w:tc>
          <w:tcPr>
            <w:tcW w:w="594" w:type="dxa"/>
          </w:tcPr>
          <w:p w:rsidR="00B60E8D" w:rsidRPr="00C63E8C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922" w:type="dxa"/>
          </w:tcPr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информационно-технологической инфраструктуры подведомственных учреждений</w:t>
            </w:r>
          </w:p>
        </w:tc>
        <w:tc>
          <w:tcPr>
            <w:tcW w:w="8080" w:type="dxa"/>
          </w:tcPr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обеспечение расходов, связанных с оплатой договоров на выполнение работ, оказание услуг на: </w:t>
            </w:r>
          </w:p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-Заправку картриджей; </w:t>
            </w:r>
          </w:p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344345">
              <w:rPr>
                <w:rFonts w:ascii="Times New Roman" w:hAnsi="Times New Roman"/>
                <w:sz w:val="28"/>
                <w:szCs w:val="28"/>
                <w:lang w:eastAsia="ru-RU"/>
              </w:rPr>
              <w:t>Ремонт компьютерной техники и оргтехники;</w:t>
            </w:r>
          </w:p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-Сопровождение и техническое обслуживание компьютерной техники и локальной вычислительной сети;</w:t>
            </w:r>
          </w:p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-Приобретение неисключительных прав (обновление лицензий) на программное обеспечение;</w:t>
            </w:r>
          </w:p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>-Техническую поддержку цифровых каналов связи и Интернет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сайтов;</w:t>
            </w:r>
          </w:p>
          <w:p w:rsidR="00B60E8D" w:rsidRPr="00777C5F" w:rsidRDefault="00B60E8D" w:rsidP="00B60E8D">
            <w:pPr>
              <w:pStyle w:val="1"/>
              <w:jc w:val="both"/>
              <w:rPr>
                <w:sz w:val="28"/>
              </w:rPr>
            </w:pPr>
            <w:r w:rsidRPr="00777C5F">
              <w:rPr>
                <w:sz w:val="28"/>
              </w:rPr>
              <w:t>-Приобретение компьютерной техники, оргтехники, запасных частей и расходных материалов.</w:t>
            </w:r>
          </w:p>
          <w:p w:rsidR="00B60E8D" w:rsidRPr="006B7EB5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-Техническую поддержку и сопровождение, актуализацию информационных банков справочно-правовых систем, программ, </w:t>
            </w: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связанных с организацией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 ведением бухгалтерского </w:t>
            </w:r>
            <w:r w:rsidRPr="006B7EB5">
              <w:rPr>
                <w:rFonts w:ascii="Times New Roman" w:hAnsi="Times New Roman"/>
                <w:sz w:val="28"/>
                <w:szCs w:val="28"/>
                <w:lang w:eastAsia="ru-RU"/>
              </w:rPr>
              <w:t>учета</w:t>
            </w:r>
          </w:p>
          <w:p w:rsidR="00B60E8D" w:rsidRPr="00C63E8C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6B7EB5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6B7EB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рамках реализации государственной программы Мурманской</w:t>
            </w:r>
            <w:r w:rsidRPr="00C63E8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области «Развитие физической культуры и спорта»</w:t>
            </w:r>
          </w:p>
        </w:tc>
      </w:tr>
      <w:tr w:rsidR="00B60E8D" w:rsidRPr="004977EF" w:rsidTr="00C63E8C">
        <w:tc>
          <w:tcPr>
            <w:tcW w:w="594" w:type="dxa"/>
          </w:tcPr>
          <w:p w:rsidR="00B60E8D" w:rsidRPr="004977EF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5922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на территории Мурманской области тренировочных сборов и занятий, областных, всероссийских соревнований и спартакиад по различным видам спорта для людей с ограниченными возможностями здоровья</w:t>
            </w:r>
          </w:p>
        </w:tc>
        <w:tc>
          <w:tcPr>
            <w:tcW w:w="8080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Финансовое обеспечение расходов на проведение на территории Мурманской области тренировочных сборов и занятий, областных, всероссийских соревнований и спартакиад по различным видам спорта для людей с ограниченными возможностями здоровья, осуществляемых в соответствии с порядком финансирования физкультурных мероприятий и спортивных мероприятий, утвержденным постановлением Правительства Мурманской области</w:t>
            </w:r>
          </w:p>
          <w:p w:rsidR="00B60E8D" w:rsidRPr="004977EF" w:rsidRDefault="00B60E8D" w:rsidP="005550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рамках реализации государственной программы Мурманской области «Социальная поддержка граждан», подпрограмма 2 «Улучшение положения и качества жизни социально уязвимых слоев населения»</w:t>
            </w:r>
          </w:p>
        </w:tc>
      </w:tr>
      <w:tr w:rsidR="00B60E8D" w:rsidRPr="004977EF" w:rsidTr="00C63E8C">
        <w:tc>
          <w:tcPr>
            <w:tcW w:w="594" w:type="dxa"/>
          </w:tcPr>
          <w:p w:rsidR="00B60E8D" w:rsidRPr="004977EF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922" w:type="dxa"/>
          </w:tcPr>
          <w:p w:rsidR="00B60E8D" w:rsidRPr="004977EF" w:rsidRDefault="001875EC" w:rsidP="00B60E8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632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Участие спортсменов (в том числе сопровождающих их лиц), тренеров, представителей, специалистов в сфере физической культуры и </w:t>
            </w:r>
            <w:proofErr w:type="gramStart"/>
            <w:r w:rsidRPr="00963272">
              <w:rPr>
                <w:rFonts w:ascii="Times New Roman" w:hAnsi="Times New Roman"/>
                <w:color w:val="000000"/>
                <w:sz w:val="28"/>
                <w:szCs w:val="28"/>
              </w:rPr>
              <w:t>спорта  Мурманской</w:t>
            </w:r>
            <w:proofErr w:type="gramEnd"/>
            <w:r w:rsidRPr="009632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области в тренировочных мероприятиях,     межрегиональных, всероссийских, международных физкультурных и спортивных мероприятиях, семинарах, совещаниях, конференциях  по  адаптивному спорту</w:t>
            </w:r>
          </w:p>
        </w:tc>
        <w:tc>
          <w:tcPr>
            <w:tcW w:w="8080" w:type="dxa"/>
          </w:tcPr>
          <w:p w:rsidR="00B60E8D" w:rsidRPr="004977EF" w:rsidRDefault="00B60E8D" w:rsidP="006064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77E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Финансовое обеспечение расходов на участие спортсменов Мурманской области с ограниченными возможностями здоровья в тренировочных, межрегиональных, всероссийских, международных спортивных мероприятиях, семинарах, совещаниях, конференциях по адаптивным видам спорта за пределами региона, </w:t>
            </w: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осуществляемых в соответствии с порядком финансирования физкультурных мероприятий и спортивных мероприятий, утвержденным постановлением Правительства Мурманской области в рамках реализации государственной программы Мурманской области «Социальная поддержка граждан</w:t>
            </w:r>
            <w:bookmarkStart w:id="0" w:name="_GoBack"/>
            <w:bookmarkEnd w:id="0"/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», подпрограмма 2 «Улучшение положения и качества жизни социально уязвимых слоев населения»</w:t>
            </w:r>
          </w:p>
        </w:tc>
      </w:tr>
      <w:tr w:rsidR="00B60E8D" w:rsidRPr="004977EF" w:rsidTr="00C63E8C">
        <w:tc>
          <w:tcPr>
            <w:tcW w:w="594" w:type="dxa"/>
          </w:tcPr>
          <w:p w:rsidR="00B60E8D" w:rsidRPr="004977EF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922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Организация оздоровительного процесса в плавательных бассейнах для граждан пожилого возраста, инвалидов, граждан, </w:t>
            </w: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находящихся в трудной жизненной ситуации, детей-сирот, детей, оставшихся без попечения родителей</w:t>
            </w:r>
          </w:p>
        </w:tc>
        <w:tc>
          <w:tcPr>
            <w:tcW w:w="8080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Финансовое обеспечение расходов, связанных с</w:t>
            </w:r>
            <w:r w:rsidRPr="004977EF">
              <w:rPr>
                <w:rFonts w:ascii="Times New Roman" w:hAnsi="Times New Roman"/>
                <w:sz w:val="28"/>
                <w:szCs w:val="28"/>
              </w:rPr>
              <w:t xml:space="preserve"> оплатой договоров (государственных контрактов) </w:t>
            </w:r>
            <w:proofErr w:type="gramStart"/>
            <w:r w:rsidRPr="004977EF">
              <w:rPr>
                <w:rFonts w:ascii="Times New Roman" w:hAnsi="Times New Roman"/>
                <w:sz w:val="28"/>
                <w:szCs w:val="28"/>
              </w:rPr>
              <w:t>на  оказание</w:t>
            </w:r>
            <w:proofErr w:type="gramEnd"/>
            <w:r w:rsidRPr="004977EF">
              <w:rPr>
                <w:rFonts w:ascii="Times New Roman" w:hAnsi="Times New Roman"/>
                <w:sz w:val="28"/>
                <w:szCs w:val="28"/>
              </w:rPr>
              <w:t xml:space="preserve"> услуг по</w:t>
            </w:r>
          </w:p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организации</w:t>
            </w:r>
            <w:proofErr w:type="gramEnd"/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оздоровительного процесса в плавательных </w:t>
            </w: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бассейнах для граждан пожилого возраста, инвалидов, граждан, находящихся в трудной жизненной ситуации, детей-сирот, детей, оставшихся без попечения родителей, в рамках реализации государственной программы Мурманской области  «Развитие физической культуры и спорта» </w:t>
            </w:r>
          </w:p>
        </w:tc>
      </w:tr>
      <w:tr w:rsidR="00B60E8D" w:rsidRPr="004977EF" w:rsidTr="00C63E8C">
        <w:tc>
          <w:tcPr>
            <w:tcW w:w="594" w:type="dxa"/>
          </w:tcPr>
          <w:p w:rsidR="00B60E8D" w:rsidRPr="004977EF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5922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Изготовление видеофильмов и видеороликов, изданий методической литературы по вопросам здорового образа жизни, физической культуре и спорту. Трансляция на областных телеканалах физкультурно-оздоровительных программ в помощь самостоятельно занимающимся физическими упражнениями и спортом</w:t>
            </w:r>
          </w:p>
        </w:tc>
        <w:tc>
          <w:tcPr>
            <w:tcW w:w="8080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обеспечение расходов, связанных с </w:t>
            </w:r>
            <w:r w:rsidRPr="004977EF">
              <w:rPr>
                <w:rFonts w:ascii="Times New Roman" w:hAnsi="Times New Roman"/>
                <w:sz w:val="28"/>
                <w:szCs w:val="28"/>
              </w:rPr>
              <w:t xml:space="preserve"> оплатой договоров (государственных контрактов) на  оказание услуг, связанных с и</w:t>
            </w: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зготовлением видеофильмов и видеороликов, изданий методической литературы по вопросам здорового образа жизни, физической культуре и спорту, с трансляцией на областных телеканалах физкультурно-оздоровительных программ в помощь самостоятельно занимающимся физическими упражнениями и спортом в рамках реализации государственной программы «Развитие физической культуры и спорта»</w:t>
            </w:r>
          </w:p>
        </w:tc>
      </w:tr>
      <w:tr w:rsidR="00B60E8D" w:rsidRPr="004977EF" w:rsidTr="00C63E8C">
        <w:tc>
          <w:tcPr>
            <w:tcW w:w="594" w:type="dxa"/>
          </w:tcPr>
          <w:p w:rsidR="00B60E8D" w:rsidRPr="004977EF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922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Реализация плана мероприятий по поэтапному внедрению Всероссийского физкультурно-спортивного комплекса «Готов к труду и обороне» (ГТО) в Мурманской области</w:t>
            </w:r>
          </w:p>
        </w:tc>
        <w:tc>
          <w:tcPr>
            <w:tcW w:w="8080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обеспечение расходов, связанных </w:t>
            </w:r>
            <w:proofErr w:type="gramStart"/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с  реализацией</w:t>
            </w:r>
            <w:proofErr w:type="gramEnd"/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плана мероприятий по поэтапному внедрению Всероссийского физкультурно-спортивного комплекса «Готов к труду и обороне» (ГТО) в Мурманской области, осуществляемых в соответствии с порядком финансирования физкультурных мероприятий и спортивных мероприятий, утвержденным постановлением Правительства Мурманской области, в рамках реализации государственной программы Мурманской области «Развитие физической культуры и спорта»</w:t>
            </w:r>
          </w:p>
        </w:tc>
      </w:tr>
      <w:tr w:rsidR="00B60E8D" w:rsidRPr="004977EF" w:rsidTr="00C63E8C">
        <w:tc>
          <w:tcPr>
            <w:tcW w:w="594" w:type="dxa"/>
          </w:tcPr>
          <w:p w:rsidR="00B60E8D" w:rsidRPr="004977EF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922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8080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Осуществление расходов, связанных с компенсацией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бюджета, в рамках реализации государственной программы Мурманской области «Развитие физической культуры и спорта»</w:t>
            </w:r>
          </w:p>
        </w:tc>
      </w:tr>
      <w:tr w:rsidR="00B60E8D" w:rsidRPr="00C63E8C" w:rsidTr="00C63E8C">
        <w:tc>
          <w:tcPr>
            <w:tcW w:w="594" w:type="dxa"/>
          </w:tcPr>
          <w:p w:rsidR="00B60E8D" w:rsidRPr="004977EF" w:rsidRDefault="00B60E8D" w:rsidP="00B60E8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922" w:type="dxa"/>
          </w:tcPr>
          <w:p w:rsidR="00B60E8D" w:rsidRPr="004977EF" w:rsidRDefault="00B60E8D" w:rsidP="00B60E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77EF">
              <w:rPr>
                <w:rFonts w:ascii="Times New Roman" w:hAnsi="Times New Roman"/>
                <w:sz w:val="28"/>
                <w:szCs w:val="28"/>
                <w:lang w:eastAsia="ru-RU"/>
              </w:rPr>
              <w:t>Оказание адресной финансовой поддержки спортивным организациям, осуществляющим подготовку спортивного резерва для сборных команд Российской Федерации</w:t>
            </w:r>
          </w:p>
        </w:tc>
        <w:tc>
          <w:tcPr>
            <w:tcW w:w="8080" w:type="dxa"/>
          </w:tcPr>
          <w:p w:rsidR="00B60E8D" w:rsidRPr="00777C5F" w:rsidRDefault="00B60E8D" w:rsidP="00B60E8D">
            <w:pPr>
              <w:pStyle w:val="1"/>
              <w:rPr>
                <w:sz w:val="28"/>
                <w:szCs w:val="28"/>
              </w:rPr>
            </w:pPr>
            <w:r w:rsidRPr="004977EF">
              <w:rPr>
                <w:sz w:val="28"/>
                <w:szCs w:val="28"/>
              </w:rPr>
              <w:t xml:space="preserve">Осуществление расходов, связанных с </w:t>
            </w:r>
            <w:proofErr w:type="gramStart"/>
            <w:r w:rsidRPr="004977EF">
              <w:rPr>
                <w:sz w:val="28"/>
                <w:szCs w:val="28"/>
              </w:rPr>
              <w:t>приобретением  спортивно</w:t>
            </w:r>
            <w:proofErr w:type="gramEnd"/>
            <w:r w:rsidRPr="004977EF">
              <w:rPr>
                <w:sz w:val="28"/>
                <w:szCs w:val="28"/>
              </w:rPr>
              <w:t xml:space="preserve">-технологического оборудования, инвентаря и экипировки по нормам, не превышающим показатели </w:t>
            </w:r>
            <w:r w:rsidRPr="004977EF">
              <w:rPr>
                <w:sz w:val="28"/>
              </w:rPr>
              <w:t>Табеля обеспечения спортивной одеждой, обувью и инвентарем индивидуального пользования, утвержденного</w:t>
            </w:r>
            <w:r w:rsidRPr="004977EF">
              <w:rPr>
                <w:sz w:val="28"/>
                <w:szCs w:val="28"/>
              </w:rPr>
              <w:t xml:space="preserve"> п</w:t>
            </w:r>
            <w:r w:rsidRPr="004977EF">
              <w:rPr>
                <w:sz w:val="28"/>
              </w:rPr>
              <w:t xml:space="preserve">риказом Федерального агентства по физической культуре, спорту и туризму от 3 марта 2004 года № 190/л, </w:t>
            </w:r>
            <w:r w:rsidRPr="004977EF">
              <w:rPr>
                <w:sz w:val="28"/>
                <w:szCs w:val="28"/>
              </w:rPr>
              <w:t>в рамках реализации государственной программы Мурманской области «Развитие физической культуры и спорта»</w:t>
            </w:r>
          </w:p>
        </w:tc>
      </w:tr>
      <w:tr w:rsidR="00734E82" w:rsidRPr="00C63E8C" w:rsidTr="00C63E8C">
        <w:tc>
          <w:tcPr>
            <w:tcW w:w="594" w:type="dxa"/>
          </w:tcPr>
          <w:p w:rsidR="00734E82" w:rsidRDefault="00734E82" w:rsidP="00734E8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5922" w:type="dxa"/>
          </w:tcPr>
          <w:p w:rsidR="00734E82" w:rsidRPr="003E4F92" w:rsidRDefault="00734E82" w:rsidP="00734E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E4F92">
              <w:rPr>
                <w:rFonts w:ascii="Times New Roman" w:hAnsi="Times New Roman"/>
                <w:sz w:val="28"/>
                <w:szCs w:val="28"/>
                <w:lang w:eastAsia="ru-RU"/>
              </w:rPr>
              <w:t>Компенсация расходов по поддержанию объекта "Легкоатлетический манеж в г. Мурманске" в работоспособном состоянии до передачи его в оперативное управление ГАУМО "ЦСП"</w:t>
            </w:r>
          </w:p>
        </w:tc>
        <w:tc>
          <w:tcPr>
            <w:tcW w:w="8080" w:type="dxa"/>
          </w:tcPr>
          <w:p w:rsidR="00734E82" w:rsidRPr="00FD7E30" w:rsidRDefault="00F44F4F" w:rsidP="00F44F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Осуществление расходов, связанных с компенсацией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расходов </w:t>
            </w:r>
            <w:r w:rsidRPr="00F44F4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</w:t>
            </w:r>
            <w:proofErr w:type="gramEnd"/>
            <w:r w:rsidRPr="00F44F4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коммунальным услугам, охранным услугам, работам по техническому и ремонтно-эксплуатационному обслуживанию трансформаторной подстанции, техническому обслужи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F44F4F">
              <w:rPr>
                <w:rFonts w:ascii="Times New Roman" w:hAnsi="Times New Roman"/>
                <w:sz w:val="28"/>
                <w:szCs w:val="28"/>
                <w:lang w:eastAsia="ru-RU"/>
              </w:rPr>
              <w:t>анию здания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работоспособном состоянии до передачи в оперативное управление</w:t>
            </w:r>
          </w:p>
        </w:tc>
      </w:tr>
      <w:tr w:rsidR="00734E82" w:rsidRPr="00C63E8C" w:rsidTr="00C63E8C">
        <w:tc>
          <w:tcPr>
            <w:tcW w:w="594" w:type="dxa"/>
          </w:tcPr>
          <w:p w:rsidR="00734E82" w:rsidRDefault="00734E82" w:rsidP="00734E8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5922" w:type="dxa"/>
          </w:tcPr>
          <w:p w:rsidR="00734E82" w:rsidRPr="003E4F92" w:rsidRDefault="00734E82" w:rsidP="00734E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E4F92">
              <w:rPr>
                <w:rFonts w:ascii="Times New Roman" w:hAnsi="Times New Roman"/>
                <w:sz w:val="28"/>
                <w:szCs w:val="28"/>
                <w:lang w:eastAsia="ru-RU"/>
              </w:rPr>
              <w:t>Сертификация, лицензирование, оформление технических паспортов зданий и спортсооружений</w:t>
            </w:r>
          </w:p>
        </w:tc>
        <w:tc>
          <w:tcPr>
            <w:tcW w:w="8080" w:type="dxa"/>
          </w:tcPr>
          <w:p w:rsidR="00734E82" w:rsidRPr="00FD7E30" w:rsidRDefault="00186F57" w:rsidP="003E4F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Осуществление расходов</w:t>
            </w:r>
            <w:r w:rsidR="003E4F92">
              <w:rPr>
                <w:rFonts w:ascii="Times New Roman" w:hAnsi="Times New Roman"/>
                <w:sz w:val="28"/>
                <w:szCs w:val="28"/>
                <w:lang w:eastAsia="ru-RU"/>
              </w:rPr>
              <w:t>, связанных 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</w:t>
            </w:r>
            <w:r w:rsidRPr="00186F57">
              <w:rPr>
                <w:rFonts w:ascii="Times New Roman" w:hAnsi="Times New Roman"/>
                <w:sz w:val="28"/>
                <w:szCs w:val="28"/>
                <w:lang w:eastAsia="ru-RU"/>
              </w:rPr>
              <w:t>ертификаци</w:t>
            </w:r>
            <w:r w:rsidR="003E4F92">
              <w:rPr>
                <w:rFonts w:ascii="Times New Roman" w:hAnsi="Times New Roman"/>
                <w:sz w:val="28"/>
                <w:szCs w:val="28"/>
                <w:lang w:eastAsia="ru-RU"/>
              </w:rPr>
              <w:t>ей</w:t>
            </w:r>
            <w:r w:rsidRPr="00186F57">
              <w:rPr>
                <w:rFonts w:ascii="Times New Roman" w:hAnsi="Times New Roman"/>
                <w:sz w:val="28"/>
                <w:szCs w:val="28"/>
                <w:lang w:eastAsia="ru-RU"/>
              </w:rPr>
              <w:t>, лицензировани</w:t>
            </w:r>
            <w:r w:rsidR="003E4F92">
              <w:rPr>
                <w:rFonts w:ascii="Times New Roman" w:hAnsi="Times New Roman"/>
                <w:sz w:val="28"/>
                <w:szCs w:val="28"/>
                <w:lang w:eastAsia="ru-RU"/>
              </w:rPr>
              <w:t>ем</w:t>
            </w:r>
            <w:r w:rsidRPr="00186F57">
              <w:rPr>
                <w:rFonts w:ascii="Times New Roman" w:hAnsi="Times New Roman"/>
                <w:sz w:val="28"/>
                <w:szCs w:val="28"/>
                <w:lang w:eastAsia="ru-RU"/>
              </w:rPr>
              <w:t>, оформлени</w:t>
            </w:r>
            <w:r w:rsidR="003E4F92">
              <w:rPr>
                <w:rFonts w:ascii="Times New Roman" w:hAnsi="Times New Roman"/>
                <w:sz w:val="28"/>
                <w:szCs w:val="28"/>
                <w:lang w:eastAsia="ru-RU"/>
              </w:rPr>
              <w:t>ем</w:t>
            </w:r>
            <w:r w:rsidRPr="00186F5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технических паспортов здани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й и</w:t>
            </w:r>
            <w:r w:rsidRPr="00186F5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спортсооружени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й </w:t>
            </w:r>
          </w:p>
        </w:tc>
      </w:tr>
    </w:tbl>
    <w:p w:rsidR="007F6A66" w:rsidRPr="005656E1" w:rsidRDefault="007F6A66" w:rsidP="009C5FD4">
      <w:pPr>
        <w:rPr>
          <w:rFonts w:ascii="Times New Roman" w:hAnsi="Times New Roman"/>
          <w:sz w:val="28"/>
          <w:szCs w:val="28"/>
          <w:lang w:eastAsia="ru-RU"/>
        </w:rPr>
      </w:pPr>
    </w:p>
    <w:p w:rsidR="007F6A66" w:rsidRPr="005656E1" w:rsidRDefault="007F6A66" w:rsidP="00831FC8">
      <w:pPr>
        <w:jc w:val="center"/>
        <w:rPr>
          <w:rFonts w:ascii="Times New Roman" w:hAnsi="Times New Roman"/>
          <w:sz w:val="28"/>
          <w:szCs w:val="28"/>
        </w:rPr>
      </w:pPr>
    </w:p>
    <w:sectPr w:rsidR="007F6A66" w:rsidRPr="005656E1" w:rsidSect="001C7D74">
      <w:headerReference w:type="even" r:id="rId6"/>
      <w:headerReference w:type="defaul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E59" w:rsidRDefault="005F3E59">
      <w:r>
        <w:separator/>
      </w:r>
    </w:p>
  </w:endnote>
  <w:endnote w:type="continuationSeparator" w:id="0">
    <w:p w:rsidR="005F3E59" w:rsidRDefault="005F3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E59" w:rsidRDefault="005F3E59">
      <w:r>
        <w:separator/>
      </w:r>
    </w:p>
  </w:footnote>
  <w:footnote w:type="continuationSeparator" w:id="0">
    <w:p w:rsidR="005F3E59" w:rsidRDefault="005F3E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A66" w:rsidRDefault="007F6A66" w:rsidP="004915D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6A66" w:rsidRDefault="007F6A6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A66" w:rsidRDefault="007F6A66" w:rsidP="004915D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C7D74">
      <w:rPr>
        <w:rStyle w:val="a7"/>
        <w:noProof/>
      </w:rPr>
      <w:t>5</w:t>
    </w:r>
    <w:r>
      <w:rPr>
        <w:rStyle w:val="a7"/>
      </w:rPr>
      <w:fldChar w:fldCharType="end"/>
    </w:r>
  </w:p>
  <w:p w:rsidR="007F6A66" w:rsidRDefault="007F6A6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66F3"/>
    <w:rsid w:val="00056D30"/>
    <w:rsid w:val="000D0C59"/>
    <w:rsid w:val="00126B48"/>
    <w:rsid w:val="00181761"/>
    <w:rsid w:val="00186F57"/>
    <w:rsid w:val="001875EC"/>
    <w:rsid w:val="001C3A47"/>
    <w:rsid w:val="001C7D74"/>
    <w:rsid w:val="00205A9C"/>
    <w:rsid w:val="00246C6E"/>
    <w:rsid w:val="00265E3F"/>
    <w:rsid w:val="00285B75"/>
    <w:rsid w:val="002B7908"/>
    <w:rsid w:val="002E2A54"/>
    <w:rsid w:val="00305BEB"/>
    <w:rsid w:val="003154DC"/>
    <w:rsid w:val="00317D6B"/>
    <w:rsid w:val="00317F4D"/>
    <w:rsid w:val="00317FF7"/>
    <w:rsid w:val="00344345"/>
    <w:rsid w:val="003E4F92"/>
    <w:rsid w:val="00415A35"/>
    <w:rsid w:val="00444514"/>
    <w:rsid w:val="0048015A"/>
    <w:rsid w:val="004805C0"/>
    <w:rsid w:val="004915D6"/>
    <w:rsid w:val="004949DA"/>
    <w:rsid w:val="0049565A"/>
    <w:rsid w:val="00496A26"/>
    <w:rsid w:val="004977EF"/>
    <w:rsid w:val="00497D6E"/>
    <w:rsid w:val="004A47F0"/>
    <w:rsid w:val="004C4B7E"/>
    <w:rsid w:val="004F5033"/>
    <w:rsid w:val="00514505"/>
    <w:rsid w:val="00543937"/>
    <w:rsid w:val="00545DD3"/>
    <w:rsid w:val="00555026"/>
    <w:rsid w:val="00560FAE"/>
    <w:rsid w:val="0056168E"/>
    <w:rsid w:val="005656E1"/>
    <w:rsid w:val="005668C5"/>
    <w:rsid w:val="005C499F"/>
    <w:rsid w:val="005E3342"/>
    <w:rsid w:val="005F3E59"/>
    <w:rsid w:val="006064ED"/>
    <w:rsid w:val="00620950"/>
    <w:rsid w:val="00643D0F"/>
    <w:rsid w:val="00656141"/>
    <w:rsid w:val="00672641"/>
    <w:rsid w:val="006B7EB5"/>
    <w:rsid w:val="006C41F3"/>
    <w:rsid w:val="006E50BE"/>
    <w:rsid w:val="006F1DC6"/>
    <w:rsid w:val="00734E82"/>
    <w:rsid w:val="00737C70"/>
    <w:rsid w:val="007415FD"/>
    <w:rsid w:val="00777C5F"/>
    <w:rsid w:val="00781CB3"/>
    <w:rsid w:val="007A23F9"/>
    <w:rsid w:val="007A4B98"/>
    <w:rsid w:val="007D4611"/>
    <w:rsid w:val="007E44DB"/>
    <w:rsid w:val="007F6A66"/>
    <w:rsid w:val="00811FEB"/>
    <w:rsid w:val="00821E5A"/>
    <w:rsid w:val="0082212A"/>
    <w:rsid w:val="00831FC8"/>
    <w:rsid w:val="008525F2"/>
    <w:rsid w:val="00866C03"/>
    <w:rsid w:val="008A48B0"/>
    <w:rsid w:val="008D0975"/>
    <w:rsid w:val="008D6518"/>
    <w:rsid w:val="008E02D7"/>
    <w:rsid w:val="009110C5"/>
    <w:rsid w:val="009430C3"/>
    <w:rsid w:val="009A156E"/>
    <w:rsid w:val="009C5FD4"/>
    <w:rsid w:val="009D06E1"/>
    <w:rsid w:val="009D44D0"/>
    <w:rsid w:val="009E17C8"/>
    <w:rsid w:val="009E3B8A"/>
    <w:rsid w:val="009E71A5"/>
    <w:rsid w:val="00A2452F"/>
    <w:rsid w:val="00A30E62"/>
    <w:rsid w:val="00A9455E"/>
    <w:rsid w:val="00AB236C"/>
    <w:rsid w:val="00AD530F"/>
    <w:rsid w:val="00B44F8A"/>
    <w:rsid w:val="00B57BF6"/>
    <w:rsid w:val="00B60E8D"/>
    <w:rsid w:val="00B81FAA"/>
    <w:rsid w:val="00B835B2"/>
    <w:rsid w:val="00BE0D99"/>
    <w:rsid w:val="00C27EA7"/>
    <w:rsid w:val="00C356BB"/>
    <w:rsid w:val="00C419CC"/>
    <w:rsid w:val="00C63E8C"/>
    <w:rsid w:val="00C653C6"/>
    <w:rsid w:val="00C666F3"/>
    <w:rsid w:val="00C837B1"/>
    <w:rsid w:val="00CB5BC3"/>
    <w:rsid w:val="00CC034B"/>
    <w:rsid w:val="00CC37DF"/>
    <w:rsid w:val="00D11DFD"/>
    <w:rsid w:val="00D17A8D"/>
    <w:rsid w:val="00D2528E"/>
    <w:rsid w:val="00D830A3"/>
    <w:rsid w:val="00D852A6"/>
    <w:rsid w:val="00D91ADA"/>
    <w:rsid w:val="00DB590B"/>
    <w:rsid w:val="00DE21D8"/>
    <w:rsid w:val="00DF0752"/>
    <w:rsid w:val="00E36831"/>
    <w:rsid w:val="00E609AE"/>
    <w:rsid w:val="00E8674A"/>
    <w:rsid w:val="00EB0C72"/>
    <w:rsid w:val="00EC21D4"/>
    <w:rsid w:val="00EC6623"/>
    <w:rsid w:val="00EF7FAF"/>
    <w:rsid w:val="00F16C88"/>
    <w:rsid w:val="00F44F4F"/>
    <w:rsid w:val="00F77D9F"/>
    <w:rsid w:val="00FC317B"/>
    <w:rsid w:val="00FC6F1C"/>
    <w:rsid w:val="00FD3C5E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33A9177-53A8-4DFB-A52E-A5A12B788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0C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31FC8"/>
    <w:pPr>
      <w:keepNext/>
      <w:spacing w:after="0" w:line="240" w:lineRule="auto"/>
      <w:outlineLvl w:val="0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1FC8"/>
    <w:rPr>
      <w:rFonts w:ascii="Times New Roman" w:hAnsi="Times New Roman"/>
      <w:sz w:val="24"/>
      <w:lang w:eastAsia="ru-RU"/>
    </w:rPr>
  </w:style>
  <w:style w:type="table" w:styleId="a3">
    <w:name w:val="Table Grid"/>
    <w:basedOn w:val="a1"/>
    <w:uiPriority w:val="99"/>
    <w:rsid w:val="009C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317D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496A2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A52278"/>
    <w:rPr>
      <w:lang w:eastAsia="en-US"/>
    </w:rPr>
  </w:style>
  <w:style w:type="character" w:styleId="a7">
    <w:name w:val="page number"/>
    <w:uiPriority w:val="99"/>
    <w:rsid w:val="00496A26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44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4434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06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1394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GalinaBuh</dc:creator>
  <cp:keywords/>
  <dc:description/>
  <cp:lastModifiedBy>GalinaBuh</cp:lastModifiedBy>
  <cp:revision>61</cp:revision>
  <cp:lastPrinted>2016-05-10T13:38:00Z</cp:lastPrinted>
  <dcterms:created xsi:type="dcterms:W3CDTF">2015-04-21T10:21:00Z</dcterms:created>
  <dcterms:modified xsi:type="dcterms:W3CDTF">2016-05-10T13:39:00Z</dcterms:modified>
</cp:coreProperties>
</file>